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E2EB" w14:textId="01936143" w:rsidR="00795336" w:rsidRPr="00BB68CB" w:rsidRDefault="00795336" w:rsidP="00A97634">
      <w:pPr>
        <w:autoSpaceDE w:val="0"/>
        <w:autoSpaceDN w:val="0"/>
        <w:adjustRightInd w:val="0"/>
        <w:spacing w:line="240" w:lineRule="auto"/>
        <w:jc w:val="center"/>
        <w:rPr>
          <w:rFonts w:ascii="Times New Roman" w:eastAsia="Arial" w:hAnsi="Times New Roman" w:cs="Times New Roman"/>
          <w:b/>
          <w:bCs/>
          <w:spacing w:val="0"/>
          <w:sz w:val="17"/>
          <w:szCs w:val="17"/>
        </w:rPr>
      </w:pPr>
      <w:r w:rsidRPr="00BB68CB">
        <w:rPr>
          <w:rFonts w:ascii="Times New Roman" w:eastAsia="Arial" w:hAnsi="Times New Roman" w:cs="Times New Roman"/>
          <w:b/>
          <w:bCs/>
          <w:spacing w:val="0"/>
          <w:sz w:val="17"/>
          <w:szCs w:val="17"/>
        </w:rPr>
        <w:t xml:space="preserve">Addendum bij arbeidsovereenkomst </w:t>
      </w:r>
      <w:r w:rsidR="00A97634" w:rsidRPr="00BB68CB">
        <w:rPr>
          <w:rFonts w:ascii="Times New Roman" w:eastAsia="Arial" w:hAnsi="Times New Roman" w:cs="Times New Roman"/>
          <w:b/>
          <w:bCs/>
          <w:spacing w:val="0"/>
          <w:sz w:val="17"/>
          <w:szCs w:val="17"/>
        </w:rPr>
        <w:t>met voorwaarden werkgever voor de leasefiets</w:t>
      </w:r>
    </w:p>
    <w:p w14:paraId="7A5717CD" w14:textId="77777777" w:rsidR="00795336" w:rsidRPr="00BB68CB" w:rsidRDefault="00795336" w:rsidP="00795336">
      <w:pPr>
        <w:autoSpaceDE w:val="0"/>
        <w:autoSpaceDN w:val="0"/>
        <w:adjustRightInd w:val="0"/>
        <w:spacing w:line="240" w:lineRule="auto"/>
        <w:jc w:val="center"/>
        <w:rPr>
          <w:rFonts w:ascii="Times New Roman" w:eastAsia="Arial" w:hAnsi="Times New Roman" w:cs="Times New Roman"/>
          <w:b/>
          <w:bCs/>
          <w:spacing w:val="0"/>
          <w:sz w:val="17"/>
          <w:szCs w:val="17"/>
        </w:rPr>
      </w:pPr>
    </w:p>
    <w:p w14:paraId="7A3909C8" w14:textId="77777777" w:rsidR="00795336" w:rsidRPr="00BB68CB" w:rsidRDefault="00795336" w:rsidP="00795336">
      <w:pPr>
        <w:autoSpaceDE w:val="0"/>
        <w:autoSpaceDN w:val="0"/>
        <w:adjustRightInd w:val="0"/>
        <w:spacing w:line="240" w:lineRule="auto"/>
        <w:rPr>
          <w:rFonts w:ascii="Times New Roman" w:eastAsia="Arial" w:hAnsi="Times New Roman" w:cs="Times New Roman"/>
          <w:b/>
          <w:bCs/>
          <w:spacing w:val="0"/>
          <w:sz w:val="17"/>
          <w:szCs w:val="17"/>
        </w:rPr>
      </w:pPr>
    </w:p>
    <w:p w14:paraId="793936AA" w14:textId="77777777" w:rsidR="00795336" w:rsidRPr="00BB68CB" w:rsidRDefault="00795336" w:rsidP="00795336">
      <w:pPr>
        <w:autoSpaceDE w:val="0"/>
        <w:autoSpaceDN w:val="0"/>
        <w:adjustRightInd w:val="0"/>
        <w:spacing w:line="240" w:lineRule="auto"/>
        <w:rPr>
          <w:rFonts w:ascii="Times New Roman" w:eastAsia="Arial" w:hAnsi="Times New Roman" w:cs="Times New Roman"/>
          <w:b/>
          <w:bCs/>
          <w:spacing w:val="0"/>
          <w:sz w:val="17"/>
          <w:szCs w:val="17"/>
        </w:rPr>
      </w:pPr>
    </w:p>
    <w:p w14:paraId="22F2FF16" w14:textId="295FE863" w:rsidR="00795336" w:rsidRPr="00BB68CB" w:rsidRDefault="00A97634" w:rsidP="00795336">
      <w:pPr>
        <w:autoSpaceDE w:val="0"/>
        <w:autoSpaceDN w:val="0"/>
        <w:adjustRightInd w:val="0"/>
        <w:spacing w:line="240" w:lineRule="auto"/>
        <w:rPr>
          <w:rFonts w:ascii="Times New Roman" w:eastAsia="Arial" w:hAnsi="Times New Roman" w:cs="Times New Roman"/>
          <w:b/>
          <w:bCs/>
          <w:spacing w:val="0"/>
          <w:sz w:val="17"/>
          <w:szCs w:val="17"/>
        </w:rPr>
      </w:pPr>
      <w:r w:rsidRPr="00BB68CB">
        <w:rPr>
          <w:rFonts w:ascii="Times New Roman" w:eastAsia="Arial" w:hAnsi="Times New Roman" w:cs="Times New Roman"/>
          <w:b/>
          <w:bCs/>
          <w:spacing w:val="0"/>
          <w:sz w:val="17"/>
          <w:szCs w:val="17"/>
        </w:rPr>
        <w:t>Dit contract wordt gesloten tussen werkgever:</w:t>
      </w:r>
    </w:p>
    <w:p w14:paraId="5F30B50C" w14:textId="77777777" w:rsidR="00795336" w:rsidRPr="00BB68CB" w:rsidRDefault="00795336" w:rsidP="00795336">
      <w:pPr>
        <w:autoSpaceDE w:val="0"/>
        <w:autoSpaceDN w:val="0"/>
        <w:adjustRightInd w:val="0"/>
        <w:spacing w:line="240" w:lineRule="auto"/>
        <w:rPr>
          <w:rFonts w:ascii="Times New Roman" w:eastAsia="Arial" w:hAnsi="Times New Roman" w:cs="Times New Roman"/>
          <w:i/>
          <w:spacing w:val="0"/>
          <w:sz w:val="17"/>
          <w:szCs w:val="17"/>
        </w:rPr>
      </w:pPr>
    </w:p>
    <w:p w14:paraId="6A9E8731" w14:textId="77777777" w:rsidR="00795336" w:rsidRPr="00BB68CB" w:rsidRDefault="00795336" w:rsidP="00795336">
      <w:pPr>
        <w:autoSpaceDE w:val="0"/>
        <w:autoSpaceDN w:val="0"/>
        <w:adjustRightInd w:val="0"/>
        <w:spacing w:line="240" w:lineRule="auto"/>
        <w:rPr>
          <w:rFonts w:ascii="Times New Roman" w:eastAsia="Arial" w:hAnsi="Times New Roman" w:cs="Times New Roman"/>
          <w:spacing w:val="0"/>
          <w:sz w:val="17"/>
          <w:szCs w:val="17"/>
        </w:rPr>
      </w:pPr>
    </w:p>
    <w:p w14:paraId="5EB549FA" w14:textId="77777777" w:rsidR="00795336" w:rsidRPr="00BB68CB" w:rsidRDefault="00795336" w:rsidP="00795336">
      <w:pPr>
        <w:autoSpaceDE w:val="0"/>
        <w:autoSpaceDN w:val="0"/>
        <w:adjustRightInd w:val="0"/>
        <w:spacing w:line="240" w:lineRule="auto"/>
        <w:rPr>
          <w:rFonts w:ascii="Times New Roman" w:eastAsia="Arial" w:hAnsi="Times New Roman" w:cs="Times New Roman"/>
          <w:spacing w:val="0"/>
          <w:sz w:val="17"/>
          <w:szCs w:val="17"/>
        </w:rPr>
      </w:pPr>
    </w:p>
    <w:p w14:paraId="6BE3DA3A" w14:textId="6572F6C7" w:rsidR="00795336" w:rsidRPr="00BB68CB" w:rsidRDefault="00795336" w:rsidP="00795336">
      <w:pPr>
        <w:autoSpaceDE w:val="0"/>
        <w:autoSpaceDN w:val="0"/>
        <w:adjustRightInd w:val="0"/>
        <w:spacing w:line="240" w:lineRule="auto"/>
        <w:rPr>
          <w:rFonts w:ascii="Times New Roman" w:eastAsia="Arial" w:hAnsi="Times New Roman" w:cs="Times New Roman"/>
          <w:spacing w:val="0"/>
          <w:sz w:val="17"/>
          <w:szCs w:val="17"/>
        </w:rPr>
      </w:pPr>
    </w:p>
    <w:p w14:paraId="1F37DE2E" w14:textId="77777777" w:rsidR="00795336" w:rsidRPr="00BB68CB" w:rsidRDefault="00795336" w:rsidP="00795336">
      <w:pPr>
        <w:autoSpaceDE w:val="0"/>
        <w:autoSpaceDN w:val="0"/>
        <w:adjustRightInd w:val="0"/>
        <w:spacing w:line="240" w:lineRule="auto"/>
        <w:rPr>
          <w:rFonts w:ascii="Times New Roman" w:eastAsia="Arial" w:hAnsi="Times New Roman" w:cs="Times New Roman"/>
          <w:b/>
          <w:bCs/>
          <w:spacing w:val="0"/>
          <w:sz w:val="17"/>
          <w:szCs w:val="17"/>
        </w:rPr>
      </w:pPr>
      <w:r w:rsidRPr="00BB68CB">
        <w:rPr>
          <w:rFonts w:ascii="Times New Roman" w:eastAsia="Arial" w:hAnsi="Times New Roman" w:cs="Times New Roman"/>
          <w:b/>
          <w:bCs/>
          <w:spacing w:val="0"/>
          <w:sz w:val="17"/>
          <w:szCs w:val="17"/>
        </w:rPr>
        <w:t>en werknemer</w:t>
      </w:r>
    </w:p>
    <w:p w14:paraId="3D534EF9" w14:textId="77777777" w:rsidR="00795336" w:rsidRPr="00BB68CB" w:rsidRDefault="00795336" w:rsidP="00795336">
      <w:pPr>
        <w:autoSpaceDE w:val="0"/>
        <w:autoSpaceDN w:val="0"/>
        <w:adjustRightInd w:val="0"/>
        <w:spacing w:line="240" w:lineRule="auto"/>
        <w:rPr>
          <w:rFonts w:ascii="Times New Roman" w:eastAsia="Arial" w:hAnsi="Times New Roman" w:cs="Times New Roman"/>
          <w:i/>
          <w:spacing w:val="0"/>
          <w:sz w:val="17"/>
          <w:szCs w:val="17"/>
        </w:rPr>
      </w:pPr>
    </w:p>
    <w:p w14:paraId="40096C24" w14:textId="77777777" w:rsidR="00795336" w:rsidRPr="00BB68CB" w:rsidRDefault="00795336" w:rsidP="00795336">
      <w:pPr>
        <w:autoSpaceDE w:val="0"/>
        <w:autoSpaceDN w:val="0"/>
        <w:adjustRightInd w:val="0"/>
        <w:spacing w:line="240" w:lineRule="auto"/>
        <w:rPr>
          <w:rFonts w:ascii="Times New Roman" w:eastAsia="Arial" w:hAnsi="Times New Roman" w:cs="Times New Roman"/>
          <w:i/>
          <w:spacing w:val="0"/>
          <w:sz w:val="17"/>
          <w:szCs w:val="17"/>
        </w:rPr>
      </w:pPr>
    </w:p>
    <w:p w14:paraId="44867812" w14:textId="77777777" w:rsidR="00795336" w:rsidRPr="00BB68CB" w:rsidRDefault="00795336" w:rsidP="00795336">
      <w:pPr>
        <w:autoSpaceDE w:val="0"/>
        <w:autoSpaceDN w:val="0"/>
        <w:adjustRightInd w:val="0"/>
        <w:spacing w:line="240" w:lineRule="auto"/>
        <w:rPr>
          <w:rFonts w:ascii="Times New Roman" w:eastAsia="Arial" w:hAnsi="Times New Roman" w:cs="Times New Roman"/>
          <w:i/>
          <w:spacing w:val="0"/>
          <w:sz w:val="17"/>
          <w:szCs w:val="17"/>
        </w:rPr>
      </w:pPr>
    </w:p>
    <w:p w14:paraId="75B91FF4" w14:textId="77777777" w:rsidR="00795336" w:rsidRPr="00BB68CB" w:rsidRDefault="00795336" w:rsidP="00795336">
      <w:pPr>
        <w:autoSpaceDE w:val="0"/>
        <w:autoSpaceDN w:val="0"/>
        <w:adjustRightInd w:val="0"/>
        <w:spacing w:line="240" w:lineRule="auto"/>
        <w:rPr>
          <w:rFonts w:ascii="Times New Roman" w:eastAsia="Arial" w:hAnsi="Times New Roman" w:cs="Times New Roman"/>
          <w:i/>
          <w:spacing w:val="0"/>
          <w:sz w:val="17"/>
          <w:szCs w:val="17"/>
        </w:rPr>
      </w:pPr>
    </w:p>
    <w:p w14:paraId="5A0BD68A" w14:textId="77777777" w:rsidR="00795336" w:rsidRPr="00BB68CB" w:rsidRDefault="00795336" w:rsidP="00A620F4">
      <w:pPr>
        <w:autoSpaceDE w:val="0"/>
        <w:autoSpaceDN w:val="0"/>
        <w:adjustRightInd w:val="0"/>
        <w:spacing w:line="360" w:lineRule="auto"/>
        <w:rPr>
          <w:rFonts w:ascii="Times New Roman" w:eastAsia="Arial" w:hAnsi="Times New Roman" w:cs="Times New Roman"/>
          <w:i/>
          <w:spacing w:val="0"/>
          <w:sz w:val="17"/>
          <w:szCs w:val="17"/>
        </w:rPr>
      </w:pPr>
    </w:p>
    <w:p w14:paraId="13325290" w14:textId="77777777" w:rsidR="00795336" w:rsidRPr="00BB68CB" w:rsidRDefault="00795336" w:rsidP="00A620F4">
      <w:pPr>
        <w:autoSpaceDE w:val="0"/>
        <w:autoSpaceDN w:val="0"/>
        <w:adjustRightInd w:val="0"/>
        <w:spacing w:line="360" w:lineRule="auto"/>
        <w:rPr>
          <w:rFonts w:ascii="Times New Roman" w:eastAsia="Arial" w:hAnsi="Times New Roman" w:cs="Times New Roman"/>
          <w:b/>
          <w:bCs/>
          <w:spacing w:val="0"/>
          <w:sz w:val="17"/>
          <w:szCs w:val="17"/>
        </w:rPr>
      </w:pPr>
      <w:r w:rsidRPr="00BB68CB">
        <w:rPr>
          <w:rFonts w:ascii="Times New Roman" w:eastAsia="Arial" w:hAnsi="Times New Roman" w:cs="Times New Roman"/>
          <w:b/>
          <w:bCs/>
          <w:spacing w:val="0"/>
          <w:sz w:val="17"/>
          <w:szCs w:val="17"/>
        </w:rPr>
        <w:t xml:space="preserve">Contractnummer: </w:t>
      </w:r>
    </w:p>
    <w:p w14:paraId="0C961D68" w14:textId="4B451969" w:rsidR="00795336" w:rsidRPr="00BB68CB" w:rsidRDefault="00795336" w:rsidP="00A620F4">
      <w:pPr>
        <w:autoSpaceDE w:val="0"/>
        <w:autoSpaceDN w:val="0"/>
        <w:adjustRightInd w:val="0"/>
        <w:spacing w:line="360" w:lineRule="auto"/>
        <w:rPr>
          <w:rFonts w:ascii="Times New Roman" w:eastAsia="Arial" w:hAnsi="Times New Roman" w:cs="Times New Roman"/>
          <w:bCs/>
          <w:spacing w:val="0"/>
          <w:sz w:val="17"/>
          <w:szCs w:val="17"/>
        </w:rPr>
      </w:pPr>
      <w:r w:rsidRPr="00BB68CB">
        <w:rPr>
          <w:rFonts w:ascii="Times New Roman" w:eastAsia="Arial" w:hAnsi="Times New Roman" w:cs="Times New Roman"/>
          <w:bCs/>
          <w:spacing w:val="0"/>
          <w:sz w:val="17"/>
          <w:szCs w:val="17"/>
        </w:rPr>
        <w:t xml:space="preserve">Leasebedrag </w:t>
      </w:r>
      <w:r w:rsidR="00A620F4" w:rsidRPr="00BB68CB">
        <w:rPr>
          <w:rFonts w:ascii="Times New Roman" w:eastAsia="Arial" w:hAnsi="Times New Roman" w:cs="Times New Roman"/>
          <w:bCs/>
          <w:spacing w:val="0"/>
          <w:sz w:val="17"/>
          <w:szCs w:val="17"/>
        </w:rPr>
        <w:t>exclusief</w:t>
      </w:r>
      <w:r w:rsidRPr="00BB68CB">
        <w:rPr>
          <w:rFonts w:ascii="Times New Roman" w:eastAsia="Arial" w:hAnsi="Times New Roman" w:cs="Times New Roman"/>
          <w:bCs/>
          <w:spacing w:val="0"/>
          <w:sz w:val="17"/>
          <w:szCs w:val="17"/>
        </w:rPr>
        <w:t xml:space="preserve"> btw: </w:t>
      </w:r>
    </w:p>
    <w:p w14:paraId="7F22C386" w14:textId="741B11BA" w:rsidR="00795336" w:rsidRPr="00BB68CB" w:rsidRDefault="00A620F4" w:rsidP="00A620F4">
      <w:pPr>
        <w:autoSpaceDE w:val="0"/>
        <w:autoSpaceDN w:val="0"/>
        <w:adjustRightInd w:val="0"/>
        <w:spacing w:line="360" w:lineRule="auto"/>
        <w:rPr>
          <w:rFonts w:ascii="Times New Roman" w:eastAsia="Arial" w:hAnsi="Times New Roman" w:cs="Times New Roman"/>
          <w:bCs/>
          <w:spacing w:val="0"/>
          <w:sz w:val="17"/>
          <w:szCs w:val="17"/>
        </w:rPr>
      </w:pPr>
      <w:r w:rsidRPr="00BB68CB">
        <w:rPr>
          <w:rFonts w:ascii="Times New Roman" w:eastAsia="Arial" w:hAnsi="Times New Roman" w:cs="Times New Roman"/>
          <w:bCs/>
          <w:spacing w:val="0"/>
          <w:sz w:val="17"/>
          <w:szCs w:val="17"/>
        </w:rPr>
        <w:t>Leasebedrag inclusief</w:t>
      </w:r>
      <w:r w:rsidR="00795336" w:rsidRPr="00BB68CB">
        <w:rPr>
          <w:rFonts w:ascii="Times New Roman" w:eastAsia="Arial" w:hAnsi="Times New Roman" w:cs="Times New Roman"/>
          <w:bCs/>
          <w:spacing w:val="0"/>
          <w:sz w:val="17"/>
          <w:szCs w:val="17"/>
        </w:rPr>
        <w:t xml:space="preserve"> btw:</w:t>
      </w:r>
      <w:r w:rsidRPr="00BB68CB">
        <w:rPr>
          <w:rFonts w:eastAsia="Arial"/>
          <w:position w:val="-11"/>
          <w:sz w:val="17"/>
          <w:szCs w:val="17"/>
        </w:rPr>
        <w:t xml:space="preserve"> </w:t>
      </w:r>
    </w:p>
    <w:p w14:paraId="59A380E1" w14:textId="77777777" w:rsidR="00795336" w:rsidRPr="00BB68CB" w:rsidRDefault="00795336" w:rsidP="00795336">
      <w:pPr>
        <w:pBdr>
          <w:top w:val="nil"/>
          <w:left w:val="nil"/>
          <w:bottom w:val="nil"/>
          <w:right w:val="nil"/>
          <w:between w:val="nil"/>
        </w:pBdr>
        <w:spacing w:after="240"/>
        <w:ind w:left="709" w:hanging="709"/>
        <w:jc w:val="both"/>
        <w:rPr>
          <w:rFonts w:eastAsia="Arial"/>
          <w:smallCaps/>
          <w:color w:val="000000"/>
          <w:sz w:val="17"/>
          <w:szCs w:val="17"/>
        </w:rPr>
      </w:pPr>
    </w:p>
    <w:p w14:paraId="70942774" w14:textId="12FFABDB" w:rsidR="00795336" w:rsidRPr="00BB68CB" w:rsidRDefault="00A620F4" w:rsidP="00795336">
      <w:pPr>
        <w:autoSpaceDE w:val="0"/>
        <w:autoSpaceDN w:val="0"/>
        <w:adjustRightInd w:val="0"/>
        <w:spacing w:line="240" w:lineRule="auto"/>
        <w:rPr>
          <w:color w:val="373737"/>
          <w:sz w:val="17"/>
          <w:szCs w:val="17"/>
          <w:shd w:val="clear" w:color="auto" w:fill="FFFFFF"/>
        </w:rPr>
      </w:pPr>
      <w:r w:rsidRPr="00BB68CB">
        <w:rPr>
          <w:rFonts w:eastAsia="Arial"/>
          <w:noProof/>
          <w:position w:val="-11"/>
          <w:sz w:val="17"/>
          <w:szCs w:val="17"/>
        </w:rPr>
        <mc:AlternateContent>
          <mc:Choice Requires="wps">
            <w:drawing>
              <wp:inline distT="0" distB="0" distL="0" distR="0" wp14:anchorId="7570AD79" wp14:editId="3EE72E3A">
                <wp:extent cx="3268980" cy="314104"/>
                <wp:effectExtent l="0" t="0" r="26670" b="101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314104"/>
                        </a:xfrm>
                        <a:prstGeom prst="rect">
                          <a:avLst/>
                        </a:prstGeom>
                        <a:noFill/>
                        <a:ln w="14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D2BF3F" w14:textId="08428D73" w:rsidR="00A620F4" w:rsidRPr="00A620F4" w:rsidRDefault="00A620F4" w:rsidP="00A620F4">
                            <w:pPr>
                              <w:autoSpaceDE w:val="0"/>
                              <w:autoSpaceDN w:val="0"/>
                              <w:adjustRightInd w:val="0"/>
                              <w:spacing w:line="240" w:lineRule="auto"/>
                              <w:rPr>
                                <w:rFonts w:ascii="Times New Roman" w:eastAsia="Arial" w:hAnsi="Times New Roman" w:cs="Times New Roman"/>
                                <w:b/>
                                <w:bCs/>
                                <w:spacing w:val="0"/>
                                <w:sz w:val="28"/>
                                <w:szCs w:val="28"/>
                              </w:rPr>
                            </w:pPr>
                            <w:r>
                              <w:rPr>
                                <w:rFonts w:ascii="Times New Roman" w:eastAsia="Arial" w:hAnsi="Times New Roman" w:cs="Times New Roman"/>
                                <w:b/>
                                <w:bCs/>
                                <w:spacing w:val="0"/>
                                <w:sz w:val="28"/>
                                <w:szCs w:val="28"/>
                              </w:rPr>
                              <w:t xml:space="preserve"> Leasebedrag voor werknemer: </w:t>
                            </w:r>
                          </w:p>
                        </w:txbxContent>
                      </wps:txbx>
                      <wps:bodyPr rot="0" vert="horz" wrap="square" lIns="0" tIns="0" rIns="0" bIns="0" anchor="t" anchorCtr="0" upright="1">
                        <a:noAutofit/>
                      </wps:bodyPr>
                    </wps:wsp>
                  </a:graphicData>
                </a:graphic>
              </wp:inline>
            </w:drawing>
          </mc:Choice>
          <mc:Fallback>
            <w:pict>
              <v:shapetype w14:anchorId="7570AD79" id="_x0000_t202" coordsize="21600,21600" o:spt="202" path="m,l,21600r21600,l21600,xe">
                <v:stroke joinstyle="miter"/>
                <v:path gradientshapeok="t" o:connecttype="rect"/>
              </v:shapetype>
              <v:shape id="Text Box 2" o:spid="_x0000_s1026" type="#_x0000_t202" style="width:257.4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" filled="f" strokeweight=".39689mm">
                <v:textbox inset="0,0,0,0">
                  <w:txbxContent>
                    <w:p w14:paraId="3FD2BF3F" w14:textId="08428D73" w:rsidR="00A620F4" w:rsidRPr="00A620F4" w:rsidRDefault="00A620F4" w:rsidP="00A620F4">
                      <w:pPr>
                        <w:autoSpaceDE w:val="0"/>
                        <w:autoSpaceDN w:val="0"/>
                        <w:adjustRightInd w:val="0"/>
                        <w:spacing w:line="240" w:lineRule="auto"/>
                        <w:rPr>
                          <w:rFonts w:ascii="Times New Roman" w:eastAsia="Arial" w:hAnsi="Times New Roman" w:cs="Times New Roman"/>
                          <w:b/>
                          <w:bCs/>
                          <w:spacing w:val="0"/>
                          <w:sz w:val="28"/>
                          <w:szCs w:val="28"/>
                        </w:rPr>
                      </w:pPr>
                      <w:r>
                        <w:rPr>
                          <w:rFonts w:ascii="Times New Roman" w:eastAsia="Arial" w:hAnsi="Times New Roman" w:cs="Times New Roman"/>
                          <w:b/>
                          <w:bCs/>
                          <w:spacing w:val="0"/>
                          <w:sz w:val="28"/>
                          <w:szCs w:val="28"/>
                        </w:rPr>
                        <w:t xml:space="preserve"> Leasebedrag voor werknemer: </w:t>
                      </w:r>
                    </w:p>
                  </w:txbxContent>
                </v:textbox>
                <w10:anchorlock/>
              </v:shape>
            </w:pict>
          </mc:Fallback>
        </mc:AlternateContent>
      </w:r>
    </w:p>
    <w:p w14:paraId="7EBA86AC" w14:textId="77777777" w:rsidR="00795336" w:rsidRPr="00BB68CB" w:rsidRDefault="00795336" w:rsidP="00795336">
      <w:pPr>
        <w:autoSpaceDE w:val="0"/>
        <w:autoSpaceDN w:val="0"/>
        <w:adjustRightInd w:val="0"/>
        <w:spacing w:line="240" w:lineRule="auto"/>
        <w:rPr>
          <w:color w:val="373737"/>
          <w:sz w:val="17"/>
          <w:szCs w:val="17"/>
          <w:shd w:val="clear" w:color="auto" w:fill="FFFFFF"/>
        </w:rPr>
      </w:pPr>
    </w:p>
    <w:p w14:paraId="54CD664D" w14:textId="77777777" w:rsidR="00795336" w:rsidRPr="00BB68CB" w:rsidRDefault="00795336" w:rsidP="00795336">
      <w:pPr>
        <w:autoSpaceDE w:val="0"/>
        <w:autoSpaceDN w:val="0"/>
        <w:adjustRightInd w:val="0"/>
        <w:spacing w:line="240" w:lineRule="auto"/>
        <w:rPr>
          <w:color w:val="373737"/>
          <w:sz w:val="17"/>
          <w:szCs w:val="17"/>
          <w:shd w:val="clear" w:color="auto" w:fill="FFFFFF"/>
        </w:rPr>
      </w:pPr>
    </w:p>
    <w:p w14:paraId="66DA6E83" w14:textId="2A9F27C1" w:rsidR="00795336" w:rsidRPr="00BB68CB" w:rsidRDefault="00795336" w:rsidP="00795336">
      <w:pPr>
        <w:autoSpaceDE w:val="0"/>
        <w:autoSpaceDN w:val="0"/>
        <w:adjustRightInd w:val="0"/>
        <w:spacing w:line="240" w:lineRule="auto"/>
        <w:rPr>
          <w:color w:val="373737"/>
          <w:sz w:val="17"/>
          <w:szCs w:val="17"/>
          <w:shd w:val="clear" w:color="auto" w:fill="FFFFFF"/>
        </w:rPr>
      </w:pPr>
    </w:p>
    <w:p w14:paraId="64CE8FEC" w14:textId="77777777" w:rsidR="00795336" w:rsidRPr="00BB68CB" w:rsidRDefault="00795336" w:rsidP="00795336">
      <w:pPr>
        <w:autoSpaceDE w:val="0"/>
        <w:autoSpaceDN w:val="0"/>
        <w:adjustRightInd w:val="0"/>
        <w:spacing w:line="240" w:lineRule="auto"/>
        <w:rPr>
          <w:color w:val="373737"/>
          <w:sz w:val="17"/>
          <w:szCs w:val="17"/>
          <w:shd w:val="clear" w:color="auto" w:fill="FFFFFF"/>
        </w:rPr>
      </w:pPr>
    </w:p>
    <w:p w14:paraId="2AE6B5D3" w14:textId="77777777" w:rsidR="00795336" w:rsidRPr="00BB68CB" w:rsidRDefault="00795336" w:rsidP="00795336">
      <w:pPr>
        <w:autoSpaceDE w:val="0"/>
        <w:autoSpaceDN w:val="0"/>
        <w:adjustRightInd w:val="0"/>
        <w:spacing w:line="240" w:lineRule="auto"/>
        <w:rPr>
          <w:rFonts w:ascii="Times New Roman" w:eastAsia="Arial" w:hAnsi="Times New Roman" w:cs="Times New Roman"/>
          <w:bCs/>
          <w:spacing w:val="0"/>
          <w:sz w:val="17"/>
          <w:szCs w:val="17"/>
        </w:rPr>
      </w:pPr>
    </w:p>
    <w:p w14:paraId="6FDA294E" w14:textId="77777777" w:rsidR="00795336" w:rsidRPr="00BB68CB" w:rsidRDefault="00795336" w:rsidP="00795336">
      <w:pPr>
        <w:autoSpaceDE w:val="0"/>
        <w:autoSpaceDN w:val="0"/>
        <w:adjustRightInd w:val="0"/>
        <w:spacing w:line="240" w:lineRule="auto"/>
        <w:rPr>
          <w:rFonts w:ascii="Times New Roman" w:eastAsia="Arial" w:hAnsi="Times New Roman" w:cs="Times New Roman"/>
          <w:bCs/>
          <w:spacing w:val="0"/>
          <w:sz w:val="17"/>
          <w:szCs w:val="17"/>
        </w:rPr>
      </w:pPr>
    </w:p>
    <w:p w14:paraId="1F6F8462" w14:textId="77777777" w:rsidR="00795336" w:rsidRPr="00BB68CB" w:rsidRDefault="00795336" w:rsidP="00795336">
      <w:pPr>
        <w:autoSpaceDE w:val="0"/>
        <w:autoSpaceDN w:val="0"/>
        <w:adjustRightInd w:val="0"/>
        <w:spacing w:line="240" w:lineRule="auto"/>
        <w:rPr>
          <w:rFonts w:ascii="Times New Roman" w:eastAsia="Arial" w:hAnsi="Times New Roman" w:cs="Times New Roman"/>
          <w:bCs/>
          <w:spacing w:val="0"/>
          <w:sz w:val="17"/>
          <w:szCs w:val="17"/>
        </w:rPr>
      </w:pPr>
    </w:p>
    <w:p w14:paraId="2B7F7C07" w14:textId="77777777" w:rsidR="00A620F4" w:rsidRPr="00BB68CB" w:rsidRDefault="00A620F4" w:rsidP="00A620F4">
      <w:pPr>
        <w:spacing w:before="80" w:line="261" w:lineRule="auto"/>
        <w:ind w:left="117" w:right="253"/>
        <w:rPr>
          <w:rFonts w:ascii="Times New Roman" w:eastAsia="Arial" w:hAnsi="Times New Roman" w:cs="Times New Roman"/>
          <w:sz w:val="17"/>
          <w:szCs w:val="17"/>
        </w:rPr>
      </w:pPr>
      <w:r w:rsidRPr="00BB68CB">
        <w:rPr>
          <w:rFonts w:ascii="Times New Roman" w:hAnsi="Times New Roman" w:cs="Times New Roman"/>
          <w:i/>
          <w:w w:val="105"/>
          <w:sz w:val="17"/>
          <w:szCs w:val="17"/>
        </w:rPr>
        <w:t>Let</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op,</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het</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"Leasebedrag</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voor</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werknemer"</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is</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een</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leasebedrag</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wat</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maandelijks</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op</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uw</w:t>
      </w:r>
      <w:r w:rsidRPr="00BB68CB">
        <w:rPr>
          <w:rFonts w:ascii="Times New Roman" w:hAnsi="Times New Roman" w:cs="Times New Roman"/>
          <w:i/>
          <w:spacing w:val="-12"/>
          <w:w w:val="105"/>
          <w:sz w:val="17"/>
          <w:szCs w:val="17"/>
        </w:rPr>
        <w:t xml:space="preserve"> </w:t>
      </w:r>
      <w:r w:rsidRPr="00BB68CB">
        <w:rPr>
          <w:rFonts w:ascii="Times New Roman" w:hAnsi="Times New Roman" w:cs="Times New Roman"/>
          <w:i/>
          <w:w w:val="105"/>
          <w:sz w:val="17"/>
          <w:szCs w:val="17"/>
        </w:rPr>
        <w:t>brutosalaris</w:t>
      </w:r>
      <w:r w:rsidRPr="00BB68CB">
        <w:rPr>
          <w:rFonts w:ascii="Times New Roman" w:hAnsi="Times New Roman" w:cs="Times New Roman"/>
          <w:i/>
          <w:w w:val="103"/>
          <w:sz w:val="17"/>
          <w:szCs w:val="17"/>
        </w:rPr>
        <w:t xml:space="preserve"> </w:t>
      </w:r>
      <w:r w:rsidRPr="00BB68CB">
        <w:rPr>
          <w:rFonts w:ascii="Times New Roman" w:hAnsi="Times New Roman" w:cs="Times New Roman"/>
          <w:i/>
          <w:w w:val="105"/>
          <w:sz w:val="17"/>
          <w:szCs w:val="17"/>
        </w:rPr>
        <w:t>wordt</w:t>
      </w:r>
      <w:r w:rsidRPr="00BB68CB">
        <w:rPr>
          <w:rFonts w:ascii="Times New Roman" w:hAnsi="Times New Roman" w:cs="Times New Roman"/>
          <w:i/>
          <w:spacing w:val="-13"/>
          <w:w w:val="105"/>
          <w:sz w:val="17"/>
          <w:szCs w:val="17"/>
        </w:rPr>
        <w:t xml:space="preserve"> </w:t>
      </w:r>
      <w:r w:rsidRPr="00BB68CB">
        <w:rPr>
          <w:rFonts w:ascii="Times New Roman" w:hAnsi="Times New Roman" w:cs="Times New Roman"/>
          <w:i/>
          <w:w w:val="105"/>
          <w:sz w:val="17"/>
          <w:szCs w:val="17"/>
        </w:rPr>
        <w:t>ingehouden*.</w:t>
      </w:r>
      <w:r w:rsidRPr="00BB68CB">
        <w:rPr>
          <w:rFonts w:ascii="Times New Roman" w:hAnsi="Times New Roman" w:cs="Times New Roman"/>
          <w:i/>
          <w:spacing w:val="-13"/>
          <w:w w:val="105"/>
          <w:sz w:val="17"/>
          <w:szCs w:val="17"/>
        </w:rPr>
        <w:t xml:space="preserve"> </w:t>
      </w:r>
      <w:r w:rsidRPr="00BB68CB">
        <w:rPr>
          <w:rFonts w:ascii="Times New Roman" w:hAnsi="Times New Roman" w:cs="Times New Roman"/>
          <w:i/>
          <w:w w:val="105"/>
          <w:sz w:val="17"/>
          <w:szCs w:val="17"/>
        </w:rPr>
        <w:t>Wat</w:t>
      </w:r>
      <w:r w:rsidRPr="00BB68CB">
        <w:rPr>
          <w:rFonts w:ascii="Times New Roman" w:hAnsi="Times New Roman" w:cs="Times New Roman"/>
          <w:i/>
          <w:spacing w:val="-13"/>
          <w:w w:val="105"/>
          <w:sz w:val="17"/>
          <w:szCs w:val="17"/>
        </w:rPr>
        <w:t xml:space="preserve"> </w:t>
      </w:r>
      <w:r w:rsidRPr="00BB68CB">
        <w:rPr>
          <w:rFonts w:ascii="Times New Roman" w:hAnsi="Times New Roman" w:cs="Times New Roman"/>
          <w:i/>
          <w:w w:val="105"/>
          <w:sz w:val="17"/>
          <w:szCs w:val="17"/>
        </w:rPr>
        <w:t>u</w:t>
      </w:r>
      <w:r w:rsidRPr="00BB68CB">
        <w:rPr>
          <w:rFonts w:ascii="Times New Roman" w:hAnsi="Times New Roman" w:cs="Times New Roman"/>
          <w:i/>
          <w:spacing w:val="-13"/>
          <w:w w:val="105"/>
          <w:sz w:val="17"/>
          <w:szCs w:val="17"/>
        </w:rPr>
        <w:t xml:space="preserve"> </w:t>
      </w:r>
      <w:r w:rsidRPr="00BB68CB">
        <w:rPr>
          <w:rFonts w:ascii="Times New Roman" w:hAnsi="Times New Roman" w:cs="Times New Roman"/>
          <w:i/>
          <w:w w:val="105"/>
          <w:sz w:val="17"/>
          <w:szCs w:val="17"/>
        </w:rPr>
        <w:t>uiteindelijk</w:t>
      </w:r>
      <w:r w:rsidRPr="00BB68CB">
        <w:rPr>
          <w:rFonts w:ascii="Times New Roman" w:hAnsi="Times New Roman" w:cs="Times New Roman"/>
          <w:i/>
          <w:spacing w:val="-13"/>
          <w:w w:val="105"/>
          <w:sz w:val="17"/>
          <w:szCs w:val="17"/>
        </w:rPr>
        <w:t xml:space="preserve"> </w:t>
      </w:r>
      <w:r w:rsidRPr="00BB68CB">
        <w:rPr>
          <w:rFonts w:ascii="Times New Roman" w:hAnsi="Times New Roman" w:cs="Times New Roman"/>
          <w:i/>
          <w:w w:val="105"/>
          <w:sz w:val="17"/>
          <w:szCs w:val="17"/>
        </w:rPr>
        <w:t>netto</w:t>
      </w:r>
      <w:r w:rsidRPr="00BB68CB">
        <w:rPr>
          <w:rFonts w:ascii="Times New Roman" w:hAnsi="Times New Roman" w:cs="Times New Roman"/>
          <w:i/>
          <w:spacing w:val="-13"/>
          <w:w w:val="105"/>
          <w:sz w:val="17"/>
          <w:szCs w:val="17"/>
        </w:rPr>
        <w:t xml:space="preserve"> </w:t>
      </w:r>
      <w:r w:rsidRPr="00BB68CB">
        <w:rPr>
          <w:rFonts w:ascii="Times New Roman" w:hAnsi="Times New Roman" w:cs="Times New Roman"/>
          <w:i/>
          <w:w w:val="105"/>
          <w:sz w:val="17"/>
          <w:szCs w:val="17"/>
        </w:rPr>
        <w:t>betaalt</w:t>
      </w:r>
      <w:r w:rsidRPr="00BB68CB">
        <w:rPr>
          <w:rFonts w:ascii="Times New Roman" w:hAnsi="Times New Roman" w:cs="Times New Roman"/>
          <w:i/>
          <w:spacing w:val="-13"/>
          <w:w w:val="105"/>
          <w:sz w:val="17"/>
          <w:szCs w:val="17"/>
        </w:rPr>
        <w:t xml:space="preserve"> </w:t>
      </w:r>
      <w:r w:rsidRPr="00BB68CB">
        <w:rPr>
          <w:rFonts w:ascii="Times New Roman" w:hAnsi="Times New Roman" w:cs="Times New Roman"/>
          <w:i/>
          <w:w w:val="105"/>
          <w:sz w:val="17"/>
          <w:szCs w:val="17"/>
        </w:rPr>
        <w:t>is</w:t>
      </w:r>
      <w:r w:rsidRPr="00BB68CB">
        <w:rPr>
          <w:rFonts w:ascii="Times New Roman" w:hAnsi="Times New Roman" w:cs="Times New Roman"/>
          <w:i/>
          <w:spacing w:val="-13"/>
          <w:w w:val="105"/>
          <w:sz w:val="17"/>
          <w:szCs w:val="17"/>
        </w:rPr>
        <w:t xml:space="preserve"> </w:t>
      </w:r>
      <w:r w:rsidRPr="00BB68CB">
        <w:rPr>
          <w:rFonts w:ascii="Times New Roman" w:hAnsi="Times New Roman" w:cs="Times New Roman"/>
          <w:i/>
          <w:w w:val="105"/>
          <w:sz w:val="17"/>
          <w:szCs w:val="17"/>
        </w:rPr>
        <w:t>afhankelijk</w:t>
      </w:r>
      <w:r w:rsidRPr="00BB68CB">
        <w:rPr>
          <w:rFonts w:ascii="Times New Roman" w:hAnsi="Times New Roman" w:cs="Times New Roman"/>
          <w:i/>
          <w:spacing w:val="-13"/>
          <w:w w:val="105"/>
          <w:sz w:val="17"/>
          <w:szCs w:val="17"/>
        </w:rPr>
        <w:t xml:space="preserve"> </w:t>
      </w:r>
      <w:r w:rsidRPr="00BB68CB">
        <w:rPr>
          <w:rFonts w:ascii="Times New Roman" w:hAnsi="Times New Roman" w:cs="Times New Roman"/>
          <w:i/>
          <w:w w:val="105"/>
          <w:sz w:val="17"/>
          <w:szCs w:val="17"/>
        </w:rPr>
        <w:t>van</w:t>
      </w:r>
      <w:r w:rsidRPr="00BB68CB">
        <w:rPr>
          <w:rFonts w:ascii="Times New Roman" w:hAnsi="Times New Roman" w:cs="Times New Roman"/>
          <w:i/>
          <w:spacing w:val="-13"/>
          <w:w w:val="105"/>
          <w:sz w:val="17"/>
          <w:szCs w:val="17"/>
        </w:rPr>
        <w:t xml:space="preserve"> </w:t>
      </w:r>
      <w:r w:rsidRPr="00BB68CB">
        <w:rPr>
          <w:rFonts w:ascii="Times New Roman" w:hAnsi="Times New Roman" w:cs="Times New Roman"/>
          <w:i/>
          <w:w w:val="105"/>
          <w:sz w:val="17"/>
          <w:szCs w:val="17"/>
        </w:rPr>
        <w:t>drie</w:t>
      </w:r>
      <w:r w:rsidRPr="00BB68CB">
        <w:rPr>
          <w:rFonts w:ascii="Times New Roman" w:hAnsi="Times New Roman" w:cs="Times New Roman"/>
          <w:i/>
          <w:spacing w:val="-13"/>
          <w:w w:val="105"/>
          <w:sz w:val="17"/>
          <w:szCs w:val="17"/>
        </w:rPr>
        <w:t xml:space="preserve"> </w:t>
      </w:r>
      <w:r w:rsidRPr="00BB68CB">
        <w:rPr>
          <w:rFonts w:ascii="Times New Roman" w:hAnsi="Times New Roman" w:cs="Times New Roman"/>
          <w:i/>
          <w:w w:val="105"/>
          <w:sz w:val="17"/>
          <w:szCs w:val="17"/>
        </w:rPr>
        <w:t>factoren:</w:t>
      </w:r>
    </w:p>
    <w:p w14:paraId="54C5D143" w14:textId="77777777" w:rsidR="00A620F4" w:rsidRPr="00BB68CB" w:rsidRDefault="00A620F4" w:rsidP="00A620F4">
      <w:pPr>
        <w:rPr>
          <w:rFonts w:ascii="Times New Roman" w:eastAsia="Arial" w:hAnsi="Times New Roman" w:cs="Times New Roman"/>
          <w:i/>
          <w:sz w:val="17"/>
          <w:szCs w:val="17"/>
        </w:rPr>
      </w:pPr>
    </w:p>
    <w:p w14:paraId="64BD6225" w14:textId="4CC541A0" w:rsidR="00A620F4" w:rsidRPr="00BB68CB" w:rsidRDefault="00A620F4" w:rsidP="00A620F4">
      <w:pPr>
        <w:pStyle w:val="Lijstalinea"/>
        <w:widowControl w:val="0"/>
        <w:numPr>
          <w:ilvl w:val="0"/>
          <w:numId w:val="41"/>
        </w:numPr>
        <w:tabs>
          <w:tab w:val="left" w:pos="718"/>
        </w:tabs>
        <w:spacing w:line="261" w:lineRule="auto"/>
        <w:ind w:right="700"/>
        <w:contextualSpacing w:val="0"/>
        <w:rPr>
          <w:rFonts w:ascii="Times New Roman" w:eastAsia="Arial" w:hAnsi="Times New Roman" w:cs="Times New Roman"/>
          <w:sz w:val="17"/>
          <w:szCs w:val="17"/>
        </w:rPr>
      </w:pPr>
      <w:r w:rsidRPr="00BB68CB">
        <w:rPr>
          <w:rFonts w:ascii="Times New Roman" w:hAnsi="Times New Roman" w:cs="Times New Roman"/>
          <w:i/>
          <w:w w:val="105"/>
          <w:sz w:val="17"/>
          <w:szCs w:val="17"/>
        </w:rPr>
        <w:t>Indien</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uw</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werkgever</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een</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bijdrage</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aan</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het</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leasebedrag</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doet</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zal</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het</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daadwerkelijk</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in</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te</w:t>
      </w:r>
      <w:r w:rsidRPr="00BB68CB">
        <w:rPr>
          <w:rFonts w:ascii="Times New Roman" w:hAnsi="Times New Roman" w:cs="Times New Roman"/>
          <w:i/>
          <w:w w:val="103"/>
          <w:sz w:val="17"/>
          <w:szCs w:val="17"/>
        </w:rPr>
        <w:t xml:space="preserve"> </w:t>
      </w:r>
      <w:r w:rsidRPr="00BB68CB">
        <w:rPr>
          <w:rFonts w:ascii="Times New Roman" w:hAnsi="Times New Roman" w:cs="Times New Roman"/>
          <w:i/>
          <w:w w:val="105"/>
          <w:sz w:val="17"/>
          <w:szCs w:val="17"/>
        </w:rPr>
        <w:t>houden bedrag lager zijn dan hierboven</w:t>
      </w:r>
      <w:r w:rsidRPr="00BB68CB">
        <w:rPr>
          <w:rFonts w:ascii="Times New Roman" w:hAnsi="Times New Roman" w:cs="Times New Roman"/>
          <w:i/>
          <w:spacing w:val="-17"/>
          <w:w w:val="105"/>
          <w:sz w:val="17"/>
          <w:szCs w:val="17"/>
        </w:rPr>
        <w:t xml:space="preserve"> </w:t>
      </w:r>
      <w:r w:rsidRPr="00BB68CB">
        <w:rPr>
          <w:rFonts w:ascii="Times New Roman" w:hAnsi="Times New Roman" w:cs="Times New Roman"/>
          <w:i/>
          <w:w w:val="105"/>
          <w:sz w:val="17"/>
          <w:szCs w:val="17"/>
        </w:rPr>
        <w:t>vermeld.</w:t>
      </w:r>
    </w:p>
    <w:p w14:paraId="3600C59C" w14:textId="6D5393BF" w:rsidR="00A620F4" w:rsidRPr="00BB68CB" w:rsidRDefault="00A620F4" w:rsidP="00A620F4">
      <w:pPr>
        <w:pStyle w:val="Lijstalinea"/>
        <w:widowControl w:val="0"/>
        <w:numPr>
          <w:ilvl w:val="0"/>
          <w:numId w:val="41"/>
        </w:numPr>
        <w:tabs>
          <w:tab w:val="left" w:pos="718"/>
        </w:tabs>
        <w:spacing w:line="261" w:lineRule="auto"/>
        <w:ind w:right="711"/>
        <w:contextualSpacing w:val="0"/>
        <w:rPr>
          <w:rFonts w:ascii="Times New Roman" w:eastAsia="Arial" w:hAnsi="Times New Roman" w:cs="Times New Roman"/>
          <w:sz w:val="17"/>
          <w:szCs w:val="17"/>
        </w:rPr>
      </w:pPr>
      <w:r w:rsidRPr="00BB68CB">
        <w:rPr>
          <w:rFonts w:ascii="Times New Roman" w:hAnsi="Times New Roman" w:cs="Times New Roman"/>
          <w:i/>
          <w:w w:val="105"/>
          <w:sz w:val="17"/>
          <w:szCs w:val="17"/>
        </w:rPr>
        <w:t>De</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belastingschijf</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waarin</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u</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valt.</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Dit</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bepaalt</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uw</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exacte</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bruto-netto</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voordeel.</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Voor</w:t>
      </w:r>
      <w:r w:rsidRPr="00BB68CB">
        <w:rPr>
          <w:rFonts w:ascii="Times New Roman" w:hAnsi="Times New Roman" w:cs="Times New Roman"/>
          <w:i/>
          <w:spacing w:val="-10"/>
          <w:w w:val="105"/>
          <w:sz w:val="17"/>
          <w:szCs w:val="17"/>
        </w:rPr>
        <w:t xml:space="preserve"> </w:t>
      </w:r>
      <w:r w:rsidRPr="00BB68CB">
        <w:rPr>
          <w:rFonts w:ascii="Times New Roman" w:hAnsi="Times New Roman" w:cs="Times New Roman"/>
          <w:i/>
          <w:w w:val="105"/>
          <w:sz w:val="17"/>
          <w:szCs w:val="17"/>
        </w:rPr>
        <w:t>het</w:t>
      </w:r>
      <w:r w:rsidRPr="00BB68CB">
        <w:rPr>
          <w:rFonts w:ascii="Times New Roman" w:hAnsi="Times New Roman" w:cs="Times New Roman"/>
          <w:i/>
          <w:w w:val="103"/>
          <w:sz w:val="17"/>
          <w:szCs w:val="17"/>
        </w:rPr>
        <w:t xml:space="preserve"> </w:t>
      </w:r>
      <w:r w:rsidRPr="00BB68CB">
        <w:rPr>
          <w:rFonts w:ascii="Times New Roman" w:hAnsi="Times New Roman" w:cs="Times New Roman"/>
          <w:i/>
          <w:w w:val="105"/>
          <w:sz w:val="17"/>
          <w:szCs w:val="17"/>
        </w:rPr>
        <w:t>benaderen</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van</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het</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(netto)</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bedrag</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verwijzen</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wij</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u</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naar</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de</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Lease a Bike</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calculator</w:t>
      </w:r>
      <w:r w:rsidRPr="00BB68CB">
        <w:rPr>
          <w:rFonts w:ascii="Times New Roman" w:hAnsi="Times New Roman" w:cs="Times New Roman"/>
          <w:i/>
          <w:spacing w:val="-11"/>
          <w:w w:val="105"/>
          <w:sz w:val="17"/>
          <w:szCs w:val="17"/>
        </w:rPr>
        <w:t xml:space="preserve"> </w:t>
      </w:r>
      <w:r w:rsidRPr="00BB68CB">
        <w:rPr>
          <w:rFonts w:ascii="Times New Roman" w:hAnsi="Times New Roman" w:cs="Times New Roman"/>
          <w:i/>
          <w:w w:val="105"/>
          <w:sz w:val="17"/>
          <w:szCs w:val="17"/>
        </w:rPr>
        <w:t>op</w:t>
      </w:r>
      <w:r w:rsidRPr="00BB68CB">
        <w:rPr>
          <w:rFonts w:ascii="Times New Roman" w:hAnsi="Times New Roman" w:cs="Times New Roman"/>
          <w:i/>
          <w:w w:val="103"/>
          <w:sz w:val="17"/>
          <w:szCs w:val="17"/>
        </w:rPr>
        <w:t xml:space="preserve"> </w:t>
      </w:r>
      <w:hyperlink r:id="rId9">
        <w:r w:rsidRPr="00BB68CB">
          <w:rPr>
            <w:rFonts w:ascii="Times New Roman" w:hAnsi="Times New Roman" w:cs="Times New Roman"/>
            <w:i/>
            <w:color w:val="0000CC"/>
            <w:w w:val="105"/>
            <w:sz w:val="17"/>
            <w:szCs w:val="17"/>
            <w:u w:val="single" w:color="0000CC"/>
          </w:rPr>
          <w:t>https://www.lease-a-bike.nl/calculator</w:t>
        </w:r>
      </w:hyperlink>
      <w:r w:rsidRPr="00BB68CB">
        <w:rPr>
          <w:rFonts w:ascii="Times New Roman" w:hAnsi="Times New Roman" w:cs="Times New Roman"/>
          <w:i/>
          <w:w w:val="105"/>
          <w:sz w:val="17"/>
          <w:szCs w:val="17"/>
        </w:rPr>
        <w:t>.</w:t>
      </w:r>
    </w:p>
    <w:p w14:paraId="56A9CD15" w14:textId="77777777" w:rsidR="00A620F4" w:rsidRPr="00BB68CB" w:rsidRDefault="00A620F4" w:rsidP="00A620F4">
      <w:pPr>
        <w:pStyle w:val="Lijstalinea"/>
        <w:widowControl w:val="0"/>
        <w:numPr>
          <w:ilvl w:val="0"/>
          <w:numId w:val="41"/>
        </w:numPr>
        <w:tabs>
          <w:tab w:val="left" w:pos="718"/>
        </w:tabs>
        <w:spacing w:line="261" w:lineRule="auto"/>
        <w:ind w:right="253"/>
        <w:contextualSpacing w:val="0"/>
        <w:rPr>
          <w:rFonts w:ascii="Times New Roman" w:eastAsia="Arial" w:hAnsi="Times New Roman" w:cs="Times New Roman"/>
          <w:sz w:val="17"/>
          <w:szCs w:val="17"/>
        </w:rPr>
      </w:pPr>
      <w:r w:rsidRPr="00BB68CB">
        <w:rPr>
          <w:rFonts w:ascii="Times New Roman" w:eastAsia="Arial" w:hAnsi="Times New Roman" w:cs="Times New Roman"/>
          <w:i/>
          <w:w w:val="105"/>
          <w:sz w:val="17"/>
          <w:szCs w:val="17"/>
        </w:rPr>
        <w:t>Het</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leasebedrag</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houdt</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rekening</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met</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het</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feit</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dat</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een</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werkgever</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BTW</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kan</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afdragen</w:t>
      </w:r>
      <w:r w:rsidRPr="00BB68CB">
        <w:rPr>
          <w:rFonts w:ascii="Times New Roman" w:eastAsia="Arial" w:hAnsi="Times New Roman" w:cs="Times New Roman"/>
          <w:i/>
          <w:spacing w:val="-7"/>
          <w:w w:val="105"/>
          <w:sz w:val="17"/>
          <w:szCs w:val="17"/>
        </w:rPr>
        <w:t xml:space="preserve"> </w:t>
      </w:r>
      <w:r w:rsidRPr="00BB68CB">
        <w:rPr>
          <w:rFonts w:ascii="Times New Roman" w:eastAsia="Arial" w:hAnsi="Times New Roman" w:cs="Times New Roman"/>
          <w:i/>
          <w:w w:val="105"/>
          <w:sz w:val="17"/>
          <w:szCs w:val="17"/>
        </w:rPr>
        <w:t>tot</w:t>
      </w:r>
      <w:r w:rsidRPr="00BB68CB">
        <w:rPr>
          <w:rFonts w:ascii="Times New Roman" w:eastAsia="Arial" w:hAnsi="Times New Roman" w:cs="Times New Roman"/>
          <w:i/>
          <w:w w:val="103"/>
          <w:sz w:val="17"/>
          <w:szCs w:val="17"/>
        </w:rPr>
        <w:t xml:space="preserve"> </w:t>
      </w:r>
      <w:r w:rsidRPr="00BB68CB">
        <w:rPr>
          <w:rFonts w:ascii="Times New Roman" w:eastAsia="Arial" w:hAnsi="Times New Roman" w:cs="Times New Roman"/>
          <w:i/>
          <w:w w:val="105"/>
          <w:sz w:val="17"/>
          <w:szCs w:val="17"/>
        </w:rPr>
        <w:t>maximaal</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€749</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op</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de</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leaseprijs</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van</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de</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fiets.</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Indien</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uw</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werkgever</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geen</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BTW</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kan</w:t>
      </w:r>
      <w:r w:rsidRPr="00BB68CB">
        <w:rPr>
          <w:rFonts w:ascii="Times New Roman" w:eastAsia="Arial" w:hAnsi="Times New Roman" w:cs="Times New Roman"/>
          <w:i/>
          <w:spacing w:val="-11"/>
          <w:w w:val="105"/>
          <w:sz w:val="17"/>
          <w:szCs w:val="17"/>
        </w:rPr>
        <w:t xml:space="preserve"> </w:t>
      </w:r>
      <w:r w:rsidRPr="00BB68CB">
        <w:rPr>
          <w:rFonts w:ascii="Times New Roman" w:eastAsia="Arial" w:hAnsi="Times New Roman" w:cs="Times New Roman"/>
          <w:i/>
          <w:w w:val="105"/>
          <w:sz w:val="17"/>
          <w:szCs w:val="17"/>
        </w:rPr>
        <w:t>afdragen,</w:t>
      </w:r>
      <w:r w:rsidRPr="00BB68CB">
        <w:rPr>
          <w:rFonts w:ascii="Times New Roman" w:eastAsia="Arial" w:hAnsi="Times New Roman" w:cs="Times New Roman"/>
          <w:i/>
          <w:w w:val="103"/>
          <w:sz w:val="17"/>
          <w:szCs w:val="17"/>
        </w:rPr>
        <w:t xml:space="preserve"> </w:t>
      </w:r>
      <w:r w:rsidRPr="00BB68CB">
        <w:rPr>
          <w:rFonts w:ascii="Times New Roman" w:eastAsia="Arial" w:hAnsi="Times New Roman" w:cs="Times New Roman"/>
          <w:i/>
          <w:w w:val="105"/>
          <w:sz w:val="17"/>
          <w:szCs w:val="17"/>
        </w:rPr>
        <w:t>bijvoorbeeld</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een</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vereniging,</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stichting</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of</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bank,</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geldt</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voor</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u</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het</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"Leasebedrag</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inclusief</w:t>
      </w:r>
      <w:r w:rsidRPr="00BB68CB">
        <w:rPr>
          <w:rFonts w:ascii="Times New Roman" w:eastAsia="Arial" w:hAnsi="Times New Roman" w:cs="Times New Roman"/>
          <w:i/>
          <w:spacing w:val="-12"/>
          <w:w w:val="105"/>
          <w:sz w:val="17"/>
          <w:szCs w:val="17"/>
        </w:rPr>
        <w:t xml:space="preserve"> </w:t>
      </w:r>
      <w:r w:rsidRPr="00BB68CB">
        <w:rPr>
          <w:rFonts w:ascii="Times New Roman" w:eastAsia="Arial" w:hAnsi="Times New Roman" w:cs="Times New Roman"/>
          <w:i/>
          <w:w w:val="105"/>
          <w:sz w:val="17"/>
          <w:szCs w:val="17"/>
        </w:rPr>
        <w:t>btw".</w:t>
      </w:r>
    </w:p>
    <w:p w14:paraId="00637093" w14:textId="77777777" w:rsidR="00421781" w:rsidRPr="00BB68CB" w:rsidRDefault="00421781" w:rsidP="00745330">
      <w:pPr>
        <w:autoSpaceDE w:val="0"/>
        <w:autoSpaceDN w:val="0"/>
        <w:adjustRightInd w:val="0"/>
        <w:spacing w:line="240" w:lineRule="auto"/>
        <w:rPr>
          <w:rFonts w:ascii="Times New Roman" w:eastAsia="Arial" w:hAnsi="Times New Roman" w:cs="Times New Roman"/>
          <w:i/>
          <w:noProof/>
          <w:spacing w:val="0"/>
          <w:sz w:val="17"/>
          <w:szCs w:val="17"/>
          <w:lang w:eastAsia="en-GB"/>
        </w:rPr>
      </w:pPr>
    </w:p>
    <w:p w14:paraId="674B7A14" w14:textId="77777777" w:rsidR="007E4AA9" w:rsidRPr="00BB68CB" w:rsidRDefault="007E4AA9" w:rsidP="00745330">
      <w:pPr>
        <w:autoSpaceDE w:val="0"/>
        <w:autoSpaceDN w:val="0"/>
        <w:adjustRightInd w:val="0"/>
        <w:spacing w:line="240" w:lineRule="auto"/>
        <w:rPr>
          <w:rFonts w:ascii="Times New Roman" w:eastAsia="Arial" w:hAnsi="Times New Roman" w:cs="Times New Roman"/>
          <w:b/>
          <w:noProof/>
          <w:spacing w:val="0"/>
          <w:sz w:val="17"/>
          <w:szCs w:val="17"/>
          <w:highlight w:val="yellow"/>
          <w:lang w:eastAsia="en-GB"/>
        </w:rPr>
      </w:pPr>
    </w:p>
    <w:p w14:paraId="1BB2CAF7" w14:textId="77777777" w:rsidR="000F131F" w:rsidRPr="00BB68CB" w:rsidRDefault="000F131F" w:rsidP="00745330">
      <w:pPr>
        <w:autoSpaceDE w:val="0"/>
        <w:autoSpaceDN w:val="0"/>
        <w:adjustRightInd w:val="0"/>
        <w:spacing w:line="240" w:lineRule="auto"/>
        <w:rPr>
          <w:rFonts w:ascii="Times New Roman" w:eastAsia="Arial" w:hAnsi="Times New Roman" w:cs="Times New Roman"/>
          <w:b/>
          <w:noProof/>
          <w:spacing w:val="0"/>
          <w:sz w:val="17"/>
          <w:szCs w:val="17"/>
          <w:highlight w:val="yellow"/>
          <w:lang w:eastAsia="en-GB"/>
        </w:rPr>
      </w:pPr>
    </w:p>
    <w:p w14:paraId="35212712" w14:textId="77777777" w:rsidR="000F131F" w:rsidRPr="00BB68CB" w:rsidRDefault="000F131F" w:rsidP="00745330">
      <w:pPr>
        <w:autoSpaceDE w:val="0"/>
        <w:autoSpaceDN w:val="0"/>
        <w:adjustRightInd w:val="0"/>
        <w:spacing w:line="240" w:lineRule="auto"/>
        <w:rPr>
          <w:rFonts w:ascii="Times New Roman" w:eastAsia="Arial" w:hAnsi="Times New Roman" w:cs="Times New Roman"/>
          <w:b/>
          <w:noProof/>
          <w:spacing w:val="0"/>
          <w:sz w:val="17"/>
          <w:szCs w:val="17"/>
          <w:highlight w:val="yellow"/>
          <w:lang w:eastAsia="en-GB"/>
        </w:rPr>
      </w:pPr>
    </w:p>
    <w:p w14:paraId="53E4A000" w14:textId="77777777" w:rsidR="000F131F" w:rsidRPr="00BB68CB" w:rsidRDefault="000F131F" w:rsidP="00745330">
      <w:pPr>
        <w:autoSpaceDE w:val="0"/>
        <w:autoSpaceDN w:val="0"/>
        <w:adjustRightInd w:val="0"/>
        <w:spacing w:line="240" w:lineRule="auto"/>
        <w:rPr>
          <w:rFonts w:ascii="Times New Roman" w:eastAsia="Arial" w:hAnsi="Times New Roman" w:cs="Times New Roman"/>
          <w:b/>
          <w:noProof/>
          <w:spacing w:val="0"/>
          <w:sz w:val="17"/>
          <w:szCs w:val="17"/>
          <w:highlight w:val="yellow"/>
          <w:lang w:eastAsia="en-GB"/>
        </w:rPr>
      </w:pPr>
    </w:p>
    <w:p w14:paraId="04DAFE44" w14:textId="77777777" w:rsidR="000F131F" w:rsidRPr="00BB68CB" w:rsidRDefault="000F131F" w:rsidP="00745330">
      <w:pPr>
        <w:autoSpaceDE w:val="0"/>
        <w:autoSpaceDN w:val="0"/>
        <w:adjustRightInd w:val="0"/>
        <w:spacing w:line="240" w:lineRule="auto"/>
        <w:rPr>
          <w:rFonts w:ascii="Times New Roman" w:eastAsia="Arial" w:hAnsi="Times New Roman" w:cs="Times New Roman"/>
          <w:b/>
          <w:noProof/>
          <w:spacing w:val="0"/>
          <w:sz w:val="17"/>
          <w:szCs w:val="17"/>
          <w:highlight w:val="yellow"/>
          <w:lang w:eastAsia="en-GB"/>
        </w:rPr>
      </w:pPr>
    </w:p>
    <w:p w14:paraId="3A57F163" w14:textId="77777777" w:rsidR="00A620F4" w:rsidRPr="00BB68CB" w:rsidRDefault="00A620F4" w:rsidP="00795336">
      <w:pPr>
        <w:autoSpaceDE w:val="0"/>
        <w:autoSpaceDN w:val="0"/>
        <w:adjustRightInd w:val="0"/>
        <w:spacing w:line="240" w:lineRule="auto"/>
        <w:rPr>
          <w:rFonts w:ascii="Times New Roman" w:eastAsia="Arial" w:hAnsi="Times New Roman" w:cs="Times New Roman"/>
          <w:b/>
          <w:noProof/>
          <w:spacing w:val="0"/>
          <w:sz w:val="17"/>
          <w:szCs w:val="17"/>
          <w:highlight w:val="yellow"/>
          <w:lang w:eastAsia="en-GB"/>
        </w:rPr>
      </w:pPr>
    </w:p>
    <w:p w14:paraId="5AD42520" w14:textId="77777777" w:rsidR="00A620F4" w:rsidRPr="00BB68CB" w:rsidRDefault="00A620F4" w:rsidP="00795336">
      <w:pPr>
        <w:autoSpaceDE w:val="0"/>
        <w:autoSpaceDN w:val="0"/>
        <w:adjustRightInd w:val="0"/>
        <w:spacing w:line="240" w:lineRule="auto"/>
        <w:rPr>
          <w:rFonts w:ascii="Times New Roman" w:eastAsia="Arial" w:hAnsi="Times New Roman" w:cs="Times New Roman"/>
          <w:b/>
          <w:noProof/>
          <w:spacing w:val="0"/>
          <w:sz w:val="17"/>
          <w:szCs w:val="17"/>
          <w:highlight w:val="yellow"/>
          <w:lang w:eastAsia="en-GB"/>
        </w:rPr>
      </w:pPr>
    </w:p>
    <w:p w14:paraId="17A12561" w14:textId="77777777" w:rsidR="00A620F4" w:rsidRPr="00BB68CB" w:rsidRDefault="00A620F4" w:rsidP="00795336">
      <w:pPr>
        <w:autoSpaceDE w:val="0"/>
        <w:autoSpaceDN w:val="0"/>
        <w:adjustRightInd w:val="0"/>
        <w:spacing w:line="240" w:lineRule="auto"/>
        <w:rPr>
          <w:rFonts w:ascii="Times New Roman" w:eastAsia="Arial" w:hAnsi="Times New Roman" w:cs="Times New Roman"/>
          <w:b/>
          <w:noProof/>
          <w:spacing w:val="0"/>
          <w:sz w:val="17"/>
          <w:szCs w:val="17"/>
          <w:highlight w:val="yellow"/>
          <w:lang w:eastAsia="en-GB"/>
        </w:rPr>
      </w:pPr>
    </w:p>
    <w:p w14:paraId="246B3B87" w14:textId="77777777" w:rsidR="00795336" w:rsidRPr="00BB68CB" w:rsidRDefault="00795336" w:rsidP="00795336">
      <w:pPr>
        <w:autoSpaceDE w:val="0"/>
        <w:autoSpaceDN w:val="0"/>
        <w:adjustRightInd w:val="0"/>
        <w:spacing w:line="240" w:lineRule="auto"/>
        <w:rPr>
          <w:rFonts w:ascii="Times New Roman" w:eastAsia="Arial" w:hAnsi="Times New Roman" w:cs="Times New Roman"/>
          <w:b/>
          <w:noProof/>
          <w:spacing w:val="0"/>
          <w:sz w:val="17"/>
          <w:szCs w:val="17"/>
          <w:highlight w:val="yellow"/>
          <w:lang w:eastAsia="en-GB"/>
        </w:rPr>
      </w:pPr>
      <w:r w:rsidRPr="00BB68CB">
        <w:rPr>
          <w:rFonts w:ascii="Times New Roman" w:eastAsia="Arial" w:hAnsi="Times New Roman" w:cs="Times New Roman"/>
          <w:b/>
          <w:noProof/>
          <w:spacing w:val="0"/>
          <w:sz w:val="17"/>
          <w:szCs w:val="17"/>
          <w:highlight w:val="yellow"/>
          <w:lang w:eastAsia="en-GB"/>
        </w:rPr>
        <w:t>--EERSTE PAGINA--</w:t>
      </w:r>
    </w:p>
    <w:p w14:paraId="40D771C0" w14:textId="77777777" w:rsidR="00795336" w:rsidRPr="00BB68CB" w:rsidRDefault="00795336" w:rsidP="00795336">
      <w:pPr>
        <w:autoSpaceDE w:val="0"/>
        <w:autoSpaceDN w:val="0"/>
        <w:adjustRightInd w:val="0"/>
        <w:spacing w:line="240" w:lineRule="auto"/>
        <w:rPr>
          <w:rFonts w:ascii="Times New Roman" w:eastAsia="Arial" w:hAnsi="Times New Roman" w:cs="Times New Roman"/>
          <w:b/>
          <w:noProof/>
          <w:spacing w:val="0"/>
          <w:sz w:val="17"/>
          <w:szCs w:val="17"/>
          <w:lang w:eastAsia="en-GB"/>
        </w:rPr>
      </w:pPr>
      <w:r w:rsidRPr="00BB68CB">
        <w:rPr>
          <w:rFonts w:ascii="Times New Roman" w:eastAsia="Arial" w:hAnsi="Times New Roman" w:cs="Times New Roman"/>
          <w:b/>
          <w:noProof/>
          <w:spacing w:val="0"/>
          <w:sz w:val="17"/>
          <w:szCs w:val="17"/>
          <w:highlight w:val="yellow"/>
          <w:lang w:eastAsia="en-GB"/>
        </w:rPr>
        <w:t>Voorbeeld: eerste pagina van het addendum die automatisch door het platform wordt aangemaakt en gevuld nadat de werknemer de fiets heeft uitgekozen. Vervolgens krijgt de werknemer de voorwaarden per mail opgestuurd en dient hier digitaal mee akkoord te gaan voordat de werknemer de fiets meekrijgt.</w:t>
      </w:r>
    </w:p>
    <w:p w14:paraId="7D2A7217" w14:textId="7330478C"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6D35A853" w14:textId="77777777" w:rsidR="00421781" w:rsidRPr="00BB68CB" w:rsidRDefault="00421781" w:rsidP="00745330">
      <w:pPr>
        <w:autoSpaceDE w:val="0"/>
        <w:autoSpaceDN w:val="0"/>
        <w:adjustRightInd w:val="0"/>
        <w:spacing w:line="240" w:lineRule="auto"/>
        <w:rPr>
          <w:rFonts w:ascii="Times New Roman" w:eastAsia="Arial" w:hAnsi="Times New Roman" w:cs="Times New Roman"/>
          <w:i/>
          <w:noProof/>
          <w:spacing w:val="0"/>
          <w:sz w:val="17"/>
          <w:szCs w:val="17"/>
          <w:lang w:eastAsia="en-GB"/>
        </w:rPr>
      </w:pPr>
    </w:p>
    <w:p w14:paraId="7060F40D" w14:textId="0BA268E8" w:rsidR="00421781" w:rsidRPr="00BB68CB" w:rsidRDefault="00421781" w:rsidP="00421781">
      <w:pPr>
        <w:autoSpaceDE w:val="0"/>
        <w:autoSpaceDN w:val="0"/>
        <w:adjustRightInd w:val="0"/>
        <w:spacing w:line="240" w:lineRule="auto"/>
        <w:rPr>
          <w:rFonts w:ascii="Times New Roman" w:eastAsia="Arial" w:hAnsi="Times New Roman" w:cs="Times New Roman"/>
          <w:b/>
          <w:noProof/>
          <w:spacing w:val="0"/>
          <w:sz w:val="17"/>
          <w:szCs w:val="17"/>
          <w:lang w:eastAsia="en-GB"/>
        </w:rPr>
      </w:pPr>
      <w:r w:rsidRPr="00BB68CB">
        <w:rPr>
          <w:rFonts w:ascii="Times New Roman" w:eastAsia="Arial" w:hAnsi="Times New Roman" w:cs="Times New Roman"/>
          <w:b/>
          <w:noProof/>
          <w:spacing w:val="0"/>
          <w:sz w:val="17"/>
          <w:szCs w:val="17"/>
          <w:highlight w:val="yellow"/>
          <w:lang w:eastAsia="en-GB"/>
        </w:rPr>
        <w:t>--LAATSTE PAGINA--</w:t>
      </w:r>
      <w:r w:rsidRPr="00BB68CB">
        <w:rPr>
          <w:rFonts w:ascii="Times New Roman" w:eastAsia="Arial" w:hAnsi="Times New Roman" w:cs="Times New Roman"/>
          <w:b/>
          <w:noProof/>
          <w:spacing w:val="0"/>
          <w:sz w:val="17"/>
          <w:szCs w:val="17"/>
          <w:highlight w:val="yellow"/>
          <w:lang w:eastAsia="en-GB"/>
        </w:rPr>
        <w:br/>
        <w:t xml:space="preserve">Voorbeeld: laatste pagina van het addendum die automatisch door het platform wordt aangemaakt en gevuld nadat de </w:t>
      </w:r>
      <w:r w:rsidR="00085DA1" w:rsidRPr="00BB68CB">
        <w:rPr>
          <w:rFonts w:ascii="Times New Roman" w:eastAsia="Arial" w:hAnsi="Times New Roman" w:cs="Times New Roman"/>
          <w:b/>
          <w:noProof/>
          <w:spacing w:val="0"/>
          <w:sz w:val="17"/>
          <w:szCs w:val="17"/>
          <w:highlight w:val="yellow"/>
          <w:lang w:eastAsia="en-GB"/>
        </w:rPr>
        <w:t xml:space="preserve">werknemer </w:t>
      </w:r>
      <w:r w:rsidRPr="00BB68CB">
        <w:rPr>
          <w:rFonts w:ascii="Times New Roman" w:eastAsia="Arial" w:hAnsi="Times New Roman" w:cs="Times New Roman"/>
          <w:b/>
          <w:noProof/>
          <w:spacing w:val="0"/>
          <w:sz w:val="17"/>
          <w:szCs w:val="17"/>
          <w:highlight w:val="yellow"/>
          <w:lang w:eastAsia="en-GB"/>
        </w:rPr>
        <w:t>hiermee akkoord is gegaan.</w:t>
      </w:r>
    </w:p>
    <w:p w14:paraId="1548ECD4" w14:textId="4521912D" w:rsidR="00421781" w:rsidRPr="00BB68CB" w:rsidRDefault="00421781" w:rsidP="00745330">
      <w:pPr>
        <w:autoSpaceDE w:val="0"/>
        <w:autoSpaceDN w:val="0"/>
        <w:adjustRightInd w:val="0"/>
        <w:spacing w:line="240" w:lineRule="auto"/>
        <w:rPr>
          <w:rFonts w:ascii="Times New Roman" w:eastAsia="Arial" w:hAnsi="Times New Roman" w:cs="Times New Roman"/>
          <w:i/>
          <w:spacing w:val="0"/>
          <w:sz w:val="17"/>
          <w:szCs w:val="17"/>
        </w:rPr>
      </w:pPr>
    </w:p>
    <w:p w14:paraId="340A9DA7" w14:textId="5132922F" w:rsidR="00421781" w:rsidRPr="00BB68CB" w:rsidRDefault="00421781" w:rsidP="00745330">
      <w:pPr>
        <w:autoSpaceDE w:val="0"/>
        <w:autoSpaceDN w:val="0"/>
        <w:adjustRightInd w:val="0"/>
        <w:spacing w:line="240" w:lineRule="auto"/>
        <w:rPr>
          <w:rFonts w:ascii="Times New Roman" w:eastAsia="Arial" w:hAnsi="Times New Roman" w:cs="Times New Roman"/>
          <w:i/>
          <w:spacing w:val="0"/>
          <w:sz w:val="17"/>
          <w:szCs w:val="17"/>
        </w:rPr>
      </w:pPr>
    </w:p>
    <w:p w14:paraId="472C4CF6" w14:textId="28241219"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18398382" w14:textId="7176E086"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78906DC3" w14:textId="4176CA37"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5807E0C8" w14:textId="1102AB67"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6321270A" w14:textId="3C08DC3C"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7C3D9B02" w14:textId="68BCC1F8"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14B07012" w14:textId="18E3BCA7"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4BE17387" w14:textId="3D68B298"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325D1B8B" w14:textId="4D2B46C6"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5F30EC15" w14:textId="70EA4E93"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415F05E4" w14:textId="53722F23"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2D74B7E5" w14:textId="71BF988A"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5E4BE9DB" w14:textId="5244E21C"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2F971500" w14:textId="520D7897" w:rsidR="00A43624" w:rsidRPr="00BB68CB" w:rsidRDefault="00A43624" w:rsidP="00745330">
      <w:pPr>
        <w:autoSpaceDE w:val="0"/>
        <w:autoSpaceDN w:val="0"/>
        <w:adjustRightInd w:val="0"/>
        <w:spacing w:line="240" w:lineRule="auto"/>
        <w:rPr>
          <w:rFonts w:ascii="Times New Roman" w:eastAsia="Arial" w:hAnsi="Times New Roman" w:cs="Times New Roman"/>
          <w:i/>
          <w:spacing w:val="0"/>
          <w:sz w:val="17"/>
          <w:szCs w:val="17"/>
        </w:rPr>
      </w:pPr>
    </w:p>
    <w:p w14:paraId="1A36929E" w14:textId="7FE8FC1A" w:rsidR="00421781" w:rsidRPr="00BB68CB" w:rsidRDefault="00421781" w:rsidP="00745330">
      <w:pPr>
        <w:autoSpaceDE w:val="0"/>
        <w:autoSpaceDN w:val="0"/>
        <w:adjustRightInd w:val="0"/>
        <w:spacing w:line="240" w:lineRule="auto"/>
        <w:rPr>
          <w:rFonts w:ascii="Times New Roman" w:eastAsia="Arial" w:hAnsi="Times New Roman" w:cs="Times New Roman"/>
          <w:i/>
          <w:spacing w:val="0"/>
          <w:sz w:val="17"/>
          <w:szCs w:val="17"/>
        </w:rPr>
      </w:pPr>
    </w:p>
    <w:p w14:paraId="7046E6AF" w14:textId="6D184360" w:rsidR="00F96676" w:rsidRPr="00BB68CB" w:rsidRDefault="00F96676" w:rsidP="00745330">
      <w:pPr>
        <w:autoSpaceDE w:val="0"/>
        <w:autoSpaceDN w:val="0"/>
        <w:adjustRightInd w:val="0"/>
        <w:spacing w:line="240" w:lineRule="auto"/>
        <w:rPr>
          <w:rFonts w:ascii="Times New Roman" w:eastAsia="Arial" w:hAnsi="Times New Roman" w:cs="Times New Roman"/>
          <w:i/>
          <w:spacing w:val="0"/>
          <w:sz w:val="17"/>
          <w:szCs w:val="17"/>
        </w:rPr>
      </w:pPr>
    </w:p>
    <w:p w14:paraId="611024E7" w14:textId="77777777" w:rsidR="00F96676" w:rsidRPr="00BB68CB" w:rsidRDefault="00F96676" w:rsidP="00745330">
      <w:pPr>
        <w:autoSpaceDE w:val="0"/>
        <w:autoSpaceDN w:val="0"/>
        <w:adjustRightInd w:val="0"/>
        <w:spacing w:line="240" w:lineRule="auto"/>
        <w:rPr>
          <w:rFonts w:ascii="Times New Roman" w:eastAsia="Arial" w:hAnsi="Times New Roman" w:cs="Times New Roman"/>
          <w:i/>
          <w:spacing w:val="0"/>
          <w:sz w:val="17"/>
          <w:szCs w:val="17"/>
        </w:rPr>
      </w:pPr>
    </w:p>
    <w:p w14:paraId="0CF2D6F4" w14:textId="72CDB9F6" w:rsidR="00F96676" w:rsidRPr="00BB68CB" w:rsidRDefault="00F96676" w:rsidP="00745330">
      <w:pPr>
        <w:autoSpaceDE w:val="0"/>
        <w:autoSpaceDN w:val="0"/>
        <w:adjustRightInd w:val="0"/>
        <w:spacing w:line="240" w:lineRule="auto"/>
        <w:rPr>
          <w:rFonts w:eastAsia="Arial"/>
          <w:b/>
          <w:color w:val="000000"/>
          <w:sz w:val="17"/>
          <w:szCs w:val="17"/>
        </w:rPr>
      </w:pPr>
    </w:p>
    <w:p w14:paraId="5B2D0809" w14:textId="592644FD" w:rsidR="00F96676" w:rsidRPr="00BB68CB" w:rsidRDefault="00F96676" w:rsidP="00745330">
      <w:pPr>
        <w:autoSpaceDE w:val="0"/>
        <w:autoSpaceDN w:val="0"/>
        <w:adjustRightInd w:val="0"/>
        <w:spacing w:line="240" w:lineRule="auto"/>
        <w:rPr>
          <w:rFonts w:eastAsia="Arial"/>
          <w:b/>
          <w:color w:val="000000"/>
          <w:sz w:val="17"/>
          <w:szCs w:val="17"/>
        </w:rPr>
      </w:pPr>
    </w:p>
    <w:p w14:paraId="699A205A" w14:textId="2C318038" w:rsidR="00F96676" w:rsidRPr="00BB68CB" w:rsidRDefault="00D73C71" w:rsidP="00745330">
      <w:pPr>
        <w:autoSpaceDE w:val="0"/>
        <w:autoSpaceDN w:val="0"/>
        <w:adjustRightInd w:val="0"/>
        <w:spacing w:line="240" w:lineRule="auto"/>
        <w:rPr>
          <w:rFonts w:eastAsia="Arial"/>
          <w:b/>
          <w:color w:val="000000"/>
          <w:sz w:val="17"/>
          <w:szCs w:val="17"/>
        </w:rPr>
      </w:pPr>
      <w:r w:rsidRPr="00BB68CB">
        <w:rPr>
          <w:noProof/>
          <w:sz w:val="17"/>
          <w:szCs w:val="17"/>
        </w:rPr>
        <w:drawing>
          <wp:anchor distT="0" distB="0" distL="114300" distR="114300" simplePos="0" relativeHeight="251672576" behindDoc="1" locked="0" layoutInCell="1" allowOverlap="1" wp14:anchorId="5E7DCF3A" wp14:editId="382ED27B">
            <wp:simplePos x="0" y="0"/>
            <wp:positionH relativeFrom="margin">
              <wp:posOffset>-283482</wp:posOffset>
            </wp:positionH>
            <wp:positionV relativeFrom="paragraph">
              <wp:posOffset>117293</wp:posOffset>
            </wp:positionV>
            <wp:extent cx="5760720" cy="4787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4787900"/>
                    </a:xfrm>
                    <a:prstGeom prst="rect">
                      <a:avLst/>
                    </a:prstGeom>
                  </pic:spPr>
                </pic:pic>
              </a:graphicData>
            </a:graphic>
          </wp:anchor>
        </w:drawing>
      </w:r>
    </w:p>
    <w:p w14:paraId="58D809CA" w14:textId="77777777" w:rsidR="00F96676" w:rsidRPr="00BB68CB" w:rsidRDefault="00F96676" w:rsidP="00745330">
      <w:pPr>
        <w:autoSpaceDE w:val="0"/>
        <w:autoSpaceDN w:val="0"/>
        <w:adjustRightInd w:val="0"/>
        <w:spacing w:line="240" w:lineRule="auto"/>
        <w:rPr>
          <w:rFonts w:eastAsia="Arial"/>
          <w:b/>
          <w:color w:val="000000"/>
          <w:sz w:val="17"/>
          <w:szCs w:val="17"/>
        </w:rPr>
      </w:pPr>
    </w:p>
    <w:p w14:paraId="72FC7634" w14:textId="77777777" w:rsidR="00F96676" w:rsidRPr="00BB68CB" w:rsidRDefault="00F96676" w:rsidP="00745330">
      <w:pPr>
        <w:autoSpaceDE w:val="0"/>
        <w:autoSpaceDN w:val="0"/>
        <w:adjustRightInd w:val="0"/>
        <w:spacing w:line="240" w:lineRule="auto"/>
        <w:rPr>
          <w:rFonts w:eastAsia="Arial"/>
          <w:b/>
          <w:color w:val="000000"/>
          <w:sz w:val="17"/>
          <w:szCs w:val="17"/>
        </w:rPr>
      </w:pPr>
    </w:p>
    <w:p w14:paraId="04E71393"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400D8D31"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6FBA4488"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62940536"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76CD6FA5"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55F266FB"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07170D0D"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641EE04F"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29FEB472"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347B2B5E"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290692D2"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09FA0A4E" w14:textId="77777777" w:rsidR="009F71C8" w:rsidRPr="00BB68CB" w:rsidRDefault="009F71C8" w:rsidP="00745330">
      <w:pPr>
        <w:autoSpaceDE w:val="0"/>
        <w:autoSpaceDN w:val="0"/>
        <w:adjustRightInd w:val="0"/>
        <w:spacing w:line="240" w:lineRule="auto"/>
        <w:rPr>
          <w:rFonts w:eastAsia="Arial"/>
          <w:b/>
          <w:color w:val="000000"/>
          <w:sz w:val="17"/>
          <w:szCs w:val="17"/>
        </w:rPr>
      </w:pPr>
    </w:p>
    <w:p w14:paraId="286841F1" w14:textId="77777777" w:rsidR="00085DA1" w:rsidRPr="00BB68CB" w:rsidRDefault="00085DA1">
      <w:pPr>
        <w:rPr>
          <w:rFonts w:eastAsia="Arial"/>
          <w:b/>
          <w:color w:val="000000"/>
          <w:sz w:val="17"/>
          <w:szCs w:val="17"/>
        </w:rPr>
      </w:pPr>
      <w:r w:rsidRPr="00BB68CB">
        <w:rPr>
          <w:rFonts w:eastAsia="Arial"/>
          <w:b/>
          <w:color w:val="000000"/>
          <w:sz w:val="17"/>
          <w:szCs w:val="17"/>
        </w:rPr>
        <w:br w:type="page"/>
      </w:r>
    </w:p>
    <w:p w14:paraId="36BFAD8C" w14:textId="2C648C54" w:rsidR="005A743C" w:rsidRPr="00BB68CB" w:rsidRDefault="00A17D53" w:rsidP="00745330">
      <w:pPr>
        <w:autoSpaceDE w:val="0"/>
        <w:autoSpaceDN w:val="0"/>
        <w:adjustRightInd w:val="0"/>
        <w:spacing w:line="240" w:lineRule="auto"/>
        <w:rPr>
          <w:rFonts w:eastAsia="Arial"/>
          <w:b/>
          <w:color w:val="000000"/>
          <w:sz w:val="17"/>
          <w:szCs w:val="17"/>
        </w:rPr>
      </w:pPr>
      <w:r w:rsidRPr="00BB68CB">
        <w:rPr>
          <w:rFonts w:eastAsia="Arial"/>
          <w:b/>
          <w:color w:val="000000"/>
          <w:sz w:val="17"/>
          <w:szCs w:val="17"/>
        </w:rPr>
        <w:lastRenderedPageBreak/>
        <w:t>ACHTERGROND</w:t>
      </w:r>
    </w:p>
    <w:p w14:paraId="7271B710" w14:textId="77777777" w:rsidR="00745330" w:rsidRPr="00BB68CB" w:rsidRDefault="00745330" w:rsidP="00745330">
      <w:pPr>
        <w:autoSpaceDE w:val="0"/>
        <w:autoSpaceDN w:val="0"/>
        <w:adjustRightInd w:val="0"/>
        <w:spacing w:line="240" w:lineRule="auto"/>
        <w:rPr>
          <w:rFonts w:eastAsia="Arial"/>
          <w:b/>
          <w:color w:val="000000"/>
          <w:sz w:val="17"/>
          <w:szCs w:val="17"/>
        </w:rPr>
      </w:pPr>
    </w:p>
    <w:p w14:paraId="0F88CD89" w14:textId="56368C4D" w:rsidR="005A743C" w:rsidRPr="00BB68CB" w:rsidRDefault="00CF1B2C" w:rsidP="0048120E">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i/>
          <w:color w:val="000000"/>
          <w:sz w:val="17"/>
          <w:szCs w:val="17"/>
        </w:rPr>
        <w:t xml:space="preserve">(A) </w:t>
      </w:r>
      <w:r w:rsidR="00A17D53" w:rsidRPr="00BB68CB">
        <w:rPr>
          <w:rFonts w:eastAsia="Arial"/>
          <w:color w:val="000000"/>
          <w:sz w:val="17"/>
          <w:szCs w:val="17"/>
        </w:rPr>
        <w:t xml:space="preserve">De Werkgever heeft </w:t>
      </w:r>
      <w:r w:rsidR="007945C4" w:rsidRPr="00BB68CB">
        <w:rPr>
          <w:rFonts w:eastAsia="Arial"/>
          <w:color w:val="000000"/>
          <w:sz w:val="17"/>
          <w:szCs w:val="17"/>
        </w:rPr>
        <w:t xml:space="preserve">aangeboden voor </w:t>
      </w:r>
      <w:r w:rsidR="00A17D53" w:rsidRPr="00BB68CB">
        <w:rPr>
          <w:rFonts w:eastAsia="Arial"/>
          <w:color w:val="000000"/>
          <w:sz w:val="17"/>
          <w:szCs w:val="17"/>
        </w:rPr>
        <w:t>de Werknemer</w:t>
      </w:r>
      <w:r w:rsidR="00755ACA" w:rsidRPr="00BB68CB">
        <w:rPr>
          <w:rFonts w:eastAsia="Arial"/>
          <w:color w:val="000000"/>
          <w:sz w:val="17"/>
          <w:szCs w:val="17"/>
        </w:rPr>
        <w:t xml:space="preserve"> op een fiscaal voor</w:t>
      </w:r>
      <w:r w:rsidR="00755ACA" w:rsidRPr="00BB68CB">
        <w:rPr>
          <w:rFonts w:eastAsia="Arial"/>
          <w:color w:val="000000"/>
          <w:sz w:val="17"/>
          <w:szCs w:val="17"/>
        </w:rPr>
        <w:softHyphen/>
        <w:t>delige wijze</w:t>
      </w:r>
      <w:r w:rsidR="0048120E" w:rsidRPr="00BB68CB">
        <w:rPr>
          <w:rFonts w:eastAsia="Arial"/>
          <w:color w:val="000000"/>
          <w:sz w:val="17"/>
          <w:szCs w:val="17"/>
        </w:rPr>
        <w:t xml:space="preserve"> een leasefiets te </w:t>
      </w:r>
      <w:r w:rsidR="00A17D53" w:rsidRPr="00BB68CB">
        <w:rPr>
          <w:rFonts w:eastAsia="Arial"/>
          <w:color w:val="000000"/>
          <w:sz w:val="17"/>
          <w:szCs w:val="17"/>
        </w:rPr>
        <w:t xml:space="preserve">leasen en in dat kader gebruik te maken van </w:t>
      </w:r>
      <w:r w:rsidR="006A54CA" w:rsidRPr="00BB68CB">
        <w:rPr>
          <w:rFonts w:eastAsia="Arial"/>
          <w:color w:val="000000"/>
          <w:sz w:val="17"/>
          <w:szCs w:val="17"/>
        </w:rPr>
        <w:t>Lease a Bike</w:t>
      </w:r>
      <w:r w:rsidR="00A17D53" w:rsidRPr="00BB68CB">
        <w:rPr>
          <w:rFonts w:eastAsia="Arial"/>
          <w:color w:val="000000"/>
          <w:sz w:val="17"/>
          <w:szCs w:val="17"/>
        </w:rPr>
        <w:t xml:space="preserve"> </w:t>
      </w:r>
      <w:r w:rsidR="00A468B1" w:rsidRPr="00BB68CB">
        <w:rPr>
          <w:rFonts w:eastAsia="Arial"/>
          <w:color w:val="000000"/>
          <w:sz w:val="17"/>
          <w:szCs w:val="17"/>
        </w:rPr>
        <w:t xml:space="preserve">(het </w:t>
      </w:r>
      <w:r w:rsidR="003057FE" w:rsidRPr="00BB68CB">
        <w:rPr>
          <w:sz w:val="17"/>
          <w:szCs w:val="17"/>
        </w:rPr>
        <w:t>"</w:t>
      </w:r>
      <w:r w:rsidR="00A17D53" w:rsidRPr="00BB68CB">
        <w:rPr>
          <w:rFonts w:eastAsia="Arial"/>
          <w:b/>
          <w:bCs/>
          <w:color w:val="000000"/>
          <w:sz w:val="17"/>
          <w:szCs w:val="17"/>
        </w:rPr>
        <w:t>LAB Platform</w:t>
      </w:r>
      <w:r w:rsidR="003057FE" w:rsidRPr="00BB68CB">
        <w:rPr>
          <w:sz w:val="17"/>
          <w:szCs w:val="17"/>
        </w:rPr>
        <w:t>"</w:t>
      </w:r>
      <w:r w:rsidR="00A468B1" w:rsidRPr="00BB68CB">
        <w:rPr>
          <w:rFonts w:eastAsia="Arial"/>
          <w:color w:val="000000"/>
          <w:sz w:val="17"/>
          <w:szCs w:val="17"/>
        </w:rPr>
        <w:t>)</w:t>
      </w:r>
      <w:r w:rsidR="00A17D53" w:rsidRPr="00BB68CB">
        <w:rPr>
          <w:rFonts w:eastAsia="Arial"/>
          <w:color w:val="000000"/>
          <w:sz w:val="17"/>
          <w:szCs w:val="17"/>
        </w:rPr>
        <w:t>.</w:t>
      </w:r>
    </w:p>
    <w:p w14:paraId="0E41C9D4" w14:textId="4C4B6E4F" w:rsidR="005A743C" w:rsidRPr="00BB68CB" w:rsidRDefault="00CF1B2C" w:rsidP="00CF1B2C">
      <w:pPr>
        <w:pBdr>
          <w:top w:val="nil"/>
          <w:left w:val="nil"/>
          <w:bottom w:val="nil"/>
          <w:right w:val="nil"/>
          <w:between w:val="nil"/>
        </w:pBdr>
        <w:spacing w:after="240"/>
        <w:jc w:val="both"/>
        <w:rPr>
          <w:rFonts w:eastAsia="Arial"/>
          <w:color w:val="000000"/>
          <w:sz w:val="17"/>
          <w:szCs w:val="17"/>
        </w:rPr>
      </w:pPr>
      <w:r w:rsidRPr="00BB68CB">
        <w:rPr>
          <w:rFonts w:eastAsia="Arial"/>
          <w:i/>
          <w:color w:val="000000"/>
          <w:sz w:val="17"/>
          <w:szCs w:val="17"/>
        </w:rPr>
        <w:t xml:space="preserve">(B) </w:t>
      </w:r>
      <w:r w:rsidR="00A17D53" w:rsidRPr="00BB68CB">
        <w:rPr>
          <w:rFonts w:eastAsia="Arial"/>
          <w:color w:val="000000"/>
          <w:sz w:val="17"/>
          <w:szCs w:val="17"/>
        </w:rPr>
        <w:t>De Werknemer heeft te kennen gegeven van dat aanbod gebruik te maken en heeft via het LAB Platform bij een bij het LAB Platform aangesloten fietsen</w:t>
      </w:r>
      <w:r w:rsidR="0048120E" w:rsidRPr="00BB68CB">
        <w:rPr>
          <w:rFonts w:eastAsia="Arial"/>
          <w:color w:val="000000"/>
          <w:sz w:val="17"/>
          <w:szCs w:val="17"/>
        </w:rPr>
        <w:t>winkel</w:t>
      </w:r>
      <w:r w:rsidR="00A17D53" w:rsidRPr="00BB68CB">
        <w:rPr>
          <w:rFonts w:eastAsia="Arial"/>
          <w:color w:val="000000"/>
          <w:sz w:val="17"/>
          <w:szCs w:val="17"/>
        </w:rPr>
        <w:t xml:space="preserve"> (de </w:t>
      </w:r>
      <w:r w:rsidR="003057FE" w:rsidRPr="00BB68CB">
        <w:rPr>
          <w:sz w:val="17"/>
          <w:szCs w:val="17"/>
        </w:rPr>
        <w:t>"</w:t>
      </w:r>
      <w:r w:rsidR="00A17D53" w:rsidRPr="00BB68CB">
        <w:rPr>
          <w:rFonts w:eastAsia="Arial"/>
          <w:b/>
          <w:color w:val="000000"/>
          <w:sz w:val="17"/>
          <w:szCs w:val="17"/>
        </w:rPr>
        <w:t>Dealer</w:t>
      </w:r>
      <w:r w:rsidR="003057FE" w:rsidRPr="00BB68CB">
        <w:rPr>
          <w:sz w:val="17"/>
          <w:szCs w:val="17"/>
        </w:rPr>
        <w:t>"</w:t>
      </w:r>
      <w:r w:rsidR="00A17D53" w:rsidRPr="00BB68CB">
        <w:rPr>
          <w:rFonts w:eastAsia="Arial"/>
          <w:color w:val="000000"/>
          <w:sz w:val="17"/>
          <w:szCs w:val="17"/>
        </w:rPr>
        <w:t xml:space="preserve">) een lease-order </w:t>
      </w:r>
      <w:r w:rsidR="009A078A" w:rsidRPr="00BB68CB">
        <w:rPr>
          <w:rFonts w:eastAsia="Arial"/>
          <w:color w:val="000000"/>
          <w:sz w:val="17"/>
          <w:szCs w:val="17"/>
        </w:rPr>
        <w:t>geplaatst</w:t>
      </w:r>
      <w:r w:rsidR="00A17D53" w:rsidRPr="00BB68CB">
        <w:rPr>
          <w:rFonts w:eastAsia="Arial"/>
          <w:color w:val="000000"/>
          <w:sz w:val="17"/>
          <w:szCs w:val="17"/>
        </w:rPr>
        <w:t xml:space="preserve"> (de </w:t>
      </w:r>
      <w:r w:rsidR="003057FE" w:rsidRPr="00BB68CB">
        <w:rPr>
          <w:sz w:val="17"/>
          <w:szCs w:val="17"/>
        </w:rPr>
        <w:t>"</w:t>
      </w:r>
      <w:r w:rsidR="00A17D53" w:rsidRPr="00BB68CB">
        <w:rPr>
          <w:rFonts w:eastAsia="Arial"/>
          <w:b/>
          <w:color w:val="000000"/>
          <w:sz w:val="17"/>
          <w:szCs w:val="17"/>
        </w:rPr>
        <w:t>Lease</w:t>
      </w:r>
      <w:r w:rsidR="003057FE" w:rsidRPr="00BB68CB">
        <w:rPr>
          <w:sz w:val="17"/>
          <w:szCs w:val="17"/>
        </w:rPr>
        <w:t>"</w:t>
      </w:r>
      <w:r w:rsidR="00A17D53" w:rsidRPr="00BB68CB">
        <w:rPr>
          <w:rFonts w:eastAsia="Arial"/>
          <w:color w:val="000000"/>
          <w:sz w:val="17"/>
          <w:szCs w:val="17"/>
        </w:rPr>
        <w:t>)</w:t>
      </w:r>
      <w:r w:rsidR="00715258" w:rsidRPr="00BB68CB">
        <w:rPr>
          <w:rFonts w:eastAsia="Arial"/>
          <w:color w:val="000000"/>
          <w:sz w:val="17"/>
          <w:szCs w:val="17"/>
        </w:rPr>
        <w:t>.</w:t>
      </w:r>
    </w:p>
    <w:p w14:paraId="0CE88151" w14:textId="46C91CF9" w:rsidR="005A743C" w:rsidRPr="00BB68CB" w:rsidRDefault="00CF1B2C" w:rsidP="00CF1B2C">
      <w:pPr>
        <w:pBdr>
          <w:top w:val="nil"/>
          <w:left w:val="nil"/>
          <w:bottom w:val="nil"/>
          <w:right w:val="nil"/>
          <w:between w:val="nil"/>
        </w:pBdr>
        <w:spacing w:after="240"/>
        <w:jc w:val="both"/>
        <w:rPr>
          <w:rFonts w:eastAsia="Arial"/>
          <w:color w:val="000000"/>
          <w:sz w:val="17"/>
          <w:szCs w:val="17"/>
        </w:rPr>
      </w:pPr>
      <w:r w:rsidRPr="00BB68CB">
        <w:rPr>
          <w:rFonts w:eastAsia="Arial"/>
          <w:i/>
          <w:color w:val="000000"/>
          <w:sz w:val="17"/>
          <w:szCs w:val="17"/>
        </w:rPr>
        <w:t xml:space="preserve">(A) </w:t>
      </w:r>
      <w:r w:rsidR="00A17D53" w:rsidRPr="00BB68CB">
        <w:rPr>
          <w:rFonts w:eastAsia="Arial"/>
          <w:color w:val="000000"/>
          <w:sz w:val="17"/>
          <w:szCs w:val="17"/>
        </w:rPr>
        <w:t>De voorwaarden van de Lease en de in dat verband (tussen Werkge</w:t>
      </w:r>
      <w:r w:rsidRPr="00BB68CB">
        <w:rPr>
          <w:rFonts w:eastAsia="Arial"/>
          <w:color w:val="000000"/>
          <w:sz w:val="17"/>
          <w:szCs w:val="17"/>
        </w:rPr>
        <w:t xml:space="preserve">ver en Werknemer) toepasselijke </w:t>
      </w:r>
      <w:r w:rsidR="00A17D53" w:rsidRPr="00BB68CB">
        <w:rPr>
          <w:rFonts w:eastAsia="Arial"/>
          <w:color w:val="000000"/>
          <w:sz w:val="17"/>
          <w:szCs w:val="17"/>
        </w:rPr>
        <w:t xml:space="preserve">rechten en verplichtingen zijn op hoofdlijnen vastgelegd in onder meer dit </w:t>
      </w:r>
      <w:r w:rsidR="00180E03" w:rsidRPr="00BB68CB">
        <w:rPr>
          <w:rFonts w:eastAsia="Arial"/>
          <w:color w:val="000000"/>
          <w:sz w:val="17"/>
          <w:szCs w:val="17"/>
        </w:rPr>
        <w:t>addendum</w:t>
      </w:r>
      <w:r w:rsidR="006A26C8" w:rsidRPr="00BB68CB">
        <w:rPr>
          <w:rFonts w:eastAsia="Arial"/>
          <w:color w:val="000000"/>
          <w:sz w:val="17"/>
          <w:szCs w:val="17"/>
        </w:rPr>
        <w:t xml:space="preserve"> dat onderdeel wordt van de arbeidsovereenkomst van de Werknemer</w:t>
      </w:r>
      <w:r w:rsidR="00A17D53" w:rsidRPr="00BB68CB">
        <w:rPr>
          <w:rFonts w:eastAsia="Arial"/>
          <w:color w:val="000000"/>
          <w:sz w:val="17"/>
          <w:szCs w:val="17"/>
        </w:rPr>
        <w:t xml:space="preserve">. Voor een nadere uitwerking van deze voorwaarden wordt verwezen naar </w:t>
      </w:r>
      <w:r w:rsidR="004C0849" w:rsidRPr="00BB68CB">
        <w:rPr>
          <w:rFonts w:eastAsia="Arial"/>
          <w:color w:val="000000"/>
          <w:sz w:val="17"/>
          <w:szCs w:val="17"/>
        </w:rPr>
        <w:t>de</w:t>
      </w:r>
      <w:r w:rsidR="00A17D53" w:rsidRPr="00BB68CB">
        <w:rPr>
          <w:rFonts w:eastAsia="Arial"/>
          <w:color w:val="000000"/>
          <w:sz w:val="17"/>
          <w:szCs w:val="17"/>
        </w:rPr>
        <w:t xml:space="preserve"> </w:t>
      </w:r>
      <w:r w:rsidR="00BB21F8" w:rsidRPr="00BB68CB">
        <w:rPr>
          <w:rFonts w:eastAsia="Arial"/>
          <w:color w:val="000000"/>
          <w:sz w:val="17"/>
          <w:szCs w:val="17"/>
        </w:rPr>
        <w:t>bijlage</w:t>
      </w:r>
      <w:r w:rsidR="004C0849" w:rsidRPr="00BB68CB">
        <w:rPr>
          <w:rFonts w:eastAsia="Arial"/>
          <w:color w:val="000000"/>
          <w:sz w:val="17"/>
          <w:szCs w:val="17"/>
        </w:rPr>
        <w:t>n die</w:t>
      </w:r>
      <w:r w:rsidR="00BB21F8" w:rsidRPr="00BB68CB">
        <w:rPr>
          <w:rFonts w:eastAsia="Arial"/>
          <w:color w:val="000000"/>
          <w:sz w:val="17"/>
          <w:szCs w:val="17"/>
        </w:rPr>
        <w:t xml:space="preserve"> aan dit </w:t>
      </w:r>
      <w:r w:rsidR="006D7268" w:rsidRPr="00BB68CB">
        <w:rPr>
          <w:rFonts w:eastAsia="Arial"/>
          <w:color w:val="000000"/>
          <w:sz w:val="17"/>
          <w:szCs w:val="17"/>
        </w:rPr>
        <w:t>addendum</w:t>
      </w:r>
      <w:r w:rsidR="00BB21F8" w:rsidRPr="00BB68CB">
        <w:rPr>
          <w:rFonts w:eastAsia="Arial"/>
          <w:color w:val="000000"/>
          <w:sz w:val="17"/>
          <w:szCs w:val="17"/>
        </w:rPr>
        <w:t xml:space="preserve"> zijn gehecht.</w:t>
      </w:r>
    </w:p>
    <w:p w14:paraId="4EB5B5D9" w14:textId="1E63FEE8" w:rsidR="005A743C" w:rsidRPr="00BB68CB" w:rsidRDefault="00A17D53">
      <w:pPr>
        <w:pBdr>
          <w:top w:val="nil"/>
          <w:left w:val="nil"/>
          <w:bottom w:val="nil"/>
          <w:right w:val="nil"/>
          <w:between w:val="nil"/>
        </w:pBdr>
        <w:spacing w:after="240"/>
        <w:ind w:left="709" w:hanging="709"/>
        <w:jc w:val="both"/>
        <w:rPr>
          <w:rFonts w:eastAsia="Arial"/>
          <w:b/>
          <w:color w:val="000000"/>
          <w:sz w:val="17"/>
          <w:szCs w:val="17"/>
        </w:rPr>
      </w:pPr>
      <w:r w:rsidRPr="00BB68CB">
        <w:rPr>
          <w:rFonts w:eastAsia="Arial"/>
          <w:b/>
          <w:color w:val="000000"/>
          <w:sz w:val="17"/>
          <w:szCs w:val="17"/>
        </w:rPr>
        <w:t>VOORWAARDEN LEASE</w:t>
      </w:r>
    </w:p>
    <w:p w14:paraId="37D01967" w14:textId="463A51EB" w:rsidR="005A743C" w:rsidRPr="00BB68CB" w:rsidRDefault="0012129D" w:rsidP="00173C53">
      <w:pPr>
        <w:pStyle w:val="Lijstalinea"/>
        <w:numPr>
          <w:ilvl w:val="0"/>
          <w:numId w:val="39"/>
        </w:numPr>
        <w:pBdr>
          <w:top w:val="nil"/>
          <w:left w:val="nil"/>
          <w:bottom w:val="nil"/>
          <w:right w:val="nil"/>
          <w:between w:val="nil"/>
        </w:pBdr>
        <w:spacing w:after="240"/>
        <w:rPr>
          <w:sz w:val="17"/>
          <w:szCs w:val="17"/>
        </w:rPr>
      </w:pPr>
      <w:r w:rsidRPr="00BB68CB">
        <w:rPr>
          <w:sz w:val="17"/>
          <w:szCs w:val="17"/>
        </w:rPr>
        <w:t>De Lease/leaseperiode start op de dag van de aflevering van</w:t>
      </w:r>
      <w:r w:rsidR="00CF1B2C" w:rsidRPr="00BB68CB">
        <w:rPr>
          <w:sz w:val="17"/>
          <w:szCs w:val="17"/>
        </w:rPr>
        <w:t xml:space="preserve"> de leasefiets aan de Werknemer </w:t>
      </w:r>
      <w:r w:rsidRPr="00BB68CB">
        <w:rPr>
          <w:sz w:val="17"/>
          <w:szCs w:val="17"/>
        </w:rPr>
        <w:t>en eindigt 36 maanden na de eerste dag van de kalendermaand die volgt op de aflevering van de Leasefiets aan de Werknemer.</w:t>
      </w:r>
      <w:r w:rsidR="0084364A" w:rsidRPr="00BB68CB">
        <w:rPr>
          <w:sz w:val="17"/>
          <w:szCs w:val="17"/>
        </w:rPr>
        <w:t xml:space="preserve">  </w:t>
      </w:r>
    </w:p>
    <w:p w14:paraId="75CC51A5" w14:textId="35EDA526" w:rsidR="00DD30B9" w:rsidRPr="00BB68CB" w:rsidRDefault="006F4A83">
      <w:pPr>
        <w:pBdr>
          <w:top w:val="nil"/>
          <w:left w:val="nil"/>
          <w:bottom w:val="nil"/>
          <w:right w:val="nil"/>
          <w:between w:val="nil"/>
        </w:pBdr>
        <w:spacing w:after="240"/>
        <w:ind w:left="709" w:hanging="709"/>
        <w:jc w:val="both"/>
        <w:rPr>
          <w:rFonts w:eastAsia="Arial"/>
          <w:b/>
          <w:bCs/>
          <w:color w:val="000000"/>
          <w:sz w:val="17"/>
          <w:szCs w:val="17"/>
        </w:rPr>
      </w:pPr>
      <w:r w:rsidRPr="00BB68CB">
        <w:rPr>
          <w:rFonts w:eastAsia="Arial"/>
          <w:b/>
          <w:bCs/>
          <w:color w:val="000000"/>
          <w:sz w:val="17"/>
          <w:szCs w:val="17"/>
        </w:rPr>
        <w:tab/>
      </w:r>
      <w:r w:rsidR="00DD30B9" w:rsidRPr="00BB68CB">
        <w:rPr>
          <w:rFonts w:eastAsia="Arial"/>
          <w:b/>
          <w:bCs/>
          <w:color w:val="000000"/>
          <w:sz w:val="17"/>
          <w:szCs w:val="17"/>
        </w:rPr>
        <w:t>Fietsaccessoires</w:t>
      </w:r>
    </w:p>
    <w:p w14:paraId="27393AC2" w14:textId="7214094F" w:rsidR="004B1372" w:rsidRPr="00BB68CB" w:rsidRDefault="008214AF" w:rsidP="001E0A29">
      <w:pPr>
        <w:pStyle w:val="BrauwOverwegingen"/>
        <w:tabs>
          <w:tab w:val="clear" w:pos="720"/>
        </w:tabs>
        <w:ind w:left="709" w:hanging="709"/>
        <w:rPr>
          <w:sz w:val="17"/>
          <w:szCs w:val="17"/>
        </w:rPr>
      </w:pPr>
      <w:r w:rsidRPr="00BB68CB">
        <w:rPr>
          <w:sz w:val="17"/>
          <w:szCs w:val="17"/>
        </w:rPr>
        <w:t>2</w:t>
      </w:r>
      <w:r w:rsidR="004B1372" w:rsidRPr="00BB68CB">
        <w:rPr>
          <w:sz w:val="17"/>
          <w:szCs w:val="17"/>
        </w:rPr>
        <w:t>.</w:t>
      </w:r>
      <w:r w:rsidR="004B1372" w:rsidRPr="00BB68CB">
        <w:rPr>
          <w:sz w:val="17"/>
          <w:szCs w:val="17"/>
        </w:rPr>
        <w:tab/>
        <w:t xml:space="preserve">Naast het leasen van een </w:t>
      </w:r>
      <w:r w:rsidR="00D615A1" w:rsidRPr="00BB68CB">
        <w:rPr>
          <w:sz w:val="17"/>
          <w:szCs w:val="17"/>
        </w:rPr>
        <w:t>l</w:t>
      </w:r>
      <w:r w:rsidR="004B1372" w:rsidRPr="00BB68CB">
        <w:rPr>
          <w:sz w:val="17"/>
          <w:szCs w:val="17"/>
        </w:rPr>
        <w:t xml:space="preserve">easefiets is de Werknemer tevens gerechtigd als onderdeel van de Lease fietsaccessoires aan te schaffen tot </w:t>
      </w:r>
      <w:r w:rsidR="0048120E" w:rsidRPr="00BB68CB">
        <w:rPr>
          <w:sz w:val="17"/>
          <w:szCs w:val="17"/>
        </w:rPr>
        <w:t xml:space="preserve">circa </w:t>
      </w:r>
      <w:r w:rsidR="004B1372" w:rsidRPr="00BB68CB">
        <w:rPr>
          <w:sz w:val="17"/>
          <w:szCs w:val="17"/>
        </w:rPr>
        <w:t>15% van de (totale) cataloguswaarde van de leasefiets. Werknemers zijn gerechtigd deze fietsaccessoires zelf uit te kiezen waarbij de verplichting geldt dat de fietsaccessoires</w:t>
      </w:r>
      <w:r w:rsidR="00183F15" w:rsidRPr="00BB68CB">
        <w:rPr>
          <w:sz w:val="17"/>
          <w:szCs w:val="17"/>
        </w:rPr>
        <w:t xml:space="preserve">, voor zover </w:t>
      </w:r>
      <w:r w:rsidR="00D377BF" w:rsidRPr="00BB68CB">
        <w:rPr>
          <w:sz w:val="17"/>
          <w:szCs w:val="17"/>
        </w:rPr>
        <w:t>toepasselijk,</w:t>
      </w:r>
      <w:r w:rsidR="004B1372" w:rsidRPr="00BB68CB">
        <w:rPr>
          <w:sz w:val="17"/>
          <w:szCs w:val="17"/>
        </w:rPr>
        <w:t xml:space="preserve"> vastgemaakt moet</w:t>
      </w:r>
      <w:r w:rsidR="00D377BF" w:rsidRPr="00BB68CB">
        <w:rPr>
          <w:sz w:val="17"/>
          <w:szCs w:val="17"/>
        </w:rPr>
        <w:t>en</w:t>
      </w:r>
      <w:r w:rsidR="004B1372" w:rsidRPr="00BB68CB">
        <w:rPr>
          <w:sz w:val="17"/>
          <w:szCs w:val="17"/>
        </w:rPr>
        <w:t xml:space="preserve"> kunnen worden aan de fiets (bijvoorbeeld</w:t>
      </w:r>
      <w:r w:rsidR="00D377BF" w:rsidRPr="00BB68CB">
        <w:rPr>
          <w:sz w:val="17"/>
          <w:szCs w:val="17"/>
        </w:rPr>
        <w:t xml:space="preserve"> een</w:t>
      </w:r>
      <w:r w:rsidR="004B1372" w:rsidRPr="00BB68CB">
        <w:rPr>
          <w:sz w:val="17"/>
          <w:szCs w:val="17"/>
        </w:rPr>
        <w:t xml:space="preserve"> kinderzitje</w:t>
      </w:r>
      <w:r w:rsidR="00D377BF" w:rsidRPr="00BB68CB">
        <w:rPr>
          <w:sz w:val="17"/>
          <w:szCs w:val="17"/>
        </w:rPr>
        <w:t xml:space="preserve"> of</w:t>
      </w:r>
      <w:r w:rsidR="004B1372" w:rsidRPr="00BB68CB">
        <w:rPr>
          <w:sz w:val="17"/>
          <w:szCs w:val="17"/>
        </w:rPr>
        <w:t xml:space="preserve"> ligstuur)</w:t>
      </w:r>
      <w:r w:rsidR="00D377BF" w:rsidRPr="00BB68CB">
        <w:rPr>
          <w:sz w:val="17"/>
          <w:szCs w:val="17"/>
        </w:rPr>
        <w:t xml:space="preserve">. </w:t>
      </w:r>
      <w:r w:rsidR="0048120E" w:rsidRPr="00BB68CB">
        <w:rPr>
          <w:sz w:val="17"/>
          <w:szCs w:val="17"/>
        </w:rPr>
        <w:t>Uitzondering op bovenstaande regel is een helm of een separaat fietsslot, dit is wel toegestaan. Fietscomputers</w:t>
      </w:r>
      <w:r w:rsidR="0018538D" w:rsidRPr="00BB68CB">
        <w:rPr>
          <w:sz w:val="17"/>
          <w:szCs w:val="17"/>
        </w:rPr>
        <w:t xml:space="preserve"> en/of fietskleding</w:t>
      </w:r>
      <w:r w:rsidR="0048120E" w:rsidRPr="00BB68CB">
        <w:rPr>
          <w:sz w:val="17"/>
          <w:szCs w:val="17"/>
        </w:rPr>
        <w:t xml:space="preserve"> zijn niet toegestaan.</w:t>
      </w:r>
      <w:r w:rsidR="004B1372" w:rsidRPr="00BB68CB">
        <w:rPr>
          <w:sz w:val="17"/>
          <w:szCs w:val="17"/>
        </w:rPr>
        <w:t xml:space="preserve"> Werknemers kunnen op dit gebied advies inwinnen bij de Dealers.</w:t>
      </w:r>
    </w:p>
    <w:p w14:paraId="7E74B303" w14:textId="78E56E8E" w:rsidR="008214AF" w:rsidRPr="00BB68CB" w:rsidRDefault="006F4A83" w:rsidP="001E0A29">
      <w:pPr>
        <w:pStyle w:val="BrauwOverwegingen"/>
        <w:tabs>
          <w:tab w:val="clear" w:pos="720"/>
        </w:tabs>
        <w:ind w:left="709" w:hanging="709"/>
        <w:rPr>
          <w:b/>
          <w:bCs/>
          <w:sz w:val="17"/>
          <w:szCs w:val="17"/>
        </w:rPr>
      </w:pPr>
      <w:r w:rsidRPr="00BB68CB">
        <w:rPr>
          <w:b/>
          <w:bCs/>
          <w:sz w:val="17"/>
          <w:szCs w:val="17"/>
        </w:rPr>
        <w:tab/>
      </w:r>
      <w:r w:rsidR="00DD30B9" w:rsidRPr="00BB68CB">
        <w:rPr>
          <w:b/>
          <w:bCs/>
          <w:sz w:val="17"/>
          <w:szCs w:val="17"/>
        </w:rPr>
        <w:t>Financiële</w:t>
      </w:r>
      <w:r w:rsidR="00291C16" w:rsidRPr="00BB68CB">
        <w:rPr>
          <w:b/>
          <w:bCs/>
          <w:sz w:val="17"/>
          <w:szCs w:val="17"/>
        </w:rPr>
        <w:t xml:space="preserve"> voorwaarden en fiscale regeling </w:t>
      </w:r>
    </w:p>
    <w:p w14:paraId="349AFD43" w14:textId="45C71016" w:rsidR="008214AF" w:rsidRPr="00BB68CB" w:rsidRDefault="008214AF" w:rsidP="00291C16">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3.</w:t>
      </w:r>
      <w:r w:rsidRPr="00BB68CB">
        <w:rPr>
          <w:rFonts w:eastAsia="Arial"/>
          <w:color w:val="000000"/>
          <w:sz w:val="17"/>
          <w:szCs w:val="17"/>
        </w:rPr>
        <w:tab/>
        <w:t xml:space="preserve">In verband met de Lease – en het privégebruik van de leasefiets – geldt een maandelijkse fiscale bijtellingsregeling van 0,58% van de cataloguswaarde van de leasefiets (7% forfaitaire bijtelling op jaarbasis). Dit wordt bij het toepasselijke bruto maandinkomen van de Werknemer opgeteld. </w:t>
      </w:r>
    </w:p>
    <w:p w14:paraId="456B5C62" w14:textId="4FC4F916" w:rsidR="005A743C" w:rsidRPr="00BB68CB" w:rsidRDefault="00D15440">
      <w:pPr>
        <w:pBdr>
          <w:top w:val="nil"/>
          <w:left w:val="nil"/>
          <w:bottom w:val="nil"/>
          <w:right w:val="nil"/>
          <w:between w:val="nil"/>
        </w:pBdr>
        <w:spacing w:after="240"/>
        <w:ind w:left="709" w:hanging="709"/>
        <w:jc w:val="both"/>
        <w:rPr>
          <w:rFonts w:eastAsia="Arial"/>
          <w:color w:val="000000"/>
          <w:sz w:val="17"/>
          <w:szCs w:val="17"/>
        </w:rPr>
      </w:pPr>
      <w:bookmarkStart w:id="0" w:name="_heading=h.30j0zll" w:colFirst="0" w:colLast="0"/>
      <w:bookmarkEnd w:id="0"/>
      <w:r w:rsidRPr="00BB68CB">
        <w:rPr>
          <w:rFonts w:eastAsia="Arial"/>
          <w:color w:val="000000"/>
          <w:sz w:val="17"/>
          <w:szCs w:val="17"/>
        </w:rPr>
        <w:t>4.</w:t>
      </w:r>
      <w:r w:rsidR="00A17D53" w:rsidRPr="00BB68CB">
        <w:rPr>
          <w:rFonts w:eastAsia="Arial"/>
          <w:b/>
          <w:i/>
          <w:color w:val="000000"/>
          <w:sz w:val="17"/>
          <w:szCs w:val="17"/>
        </w:rPr>
        <w:tab/>
      </w:r>
      <w:r w:rsidR="00A17D53" w:rsidRPr="00BB68CB">
        <w:rPr>
          <w:rFonts w:eastAsia="Arial"/>
          <w:color w:val="000000"/>
          <w:sz w:val="17"/>
          <w:szCs w:val="17"/>
        </w:rPr>
        <w:t xml:space="preserve">De Werkgever is in verband met de Lease aan de </w:t>
      </w:r>
      <w:r w:rsidR="002B0748" w:rsidRPr="00BB68CB">
        <w:rPr>
          <w:rFonts w:eastAsia="Arial"/>
          <w:color w:val="000000"/>
          <w:sz w:val="17"/>
          <w:szCs w:val="17"/>
        </w:rPr>
        <w:t>l</w:t>
      </w:r>
      <w:r w:rsidR="00A17D53" w:rsidRPr="00BB68CB">
        <w:rPr>
          <w:rFonts w:eastAsia="Arial"/>
          <w:color w:val="000000"/>
          <w:sz w:val="17"/>
          <w:szCs w:val="17"/>
        </w:rPr>
        <w:t xml:space="preserve">easemaatschappij het maandelijkse </w:t>
      </w:r>
      <w:r w:rsidR="001541C0" w:rsidRPr="00BB68CB">
        <w:rPr>
          <w:rFonts w:eastAsia="Arial"/>
          <w:color w:val="000000"/>
          <w:sz w:val="17"/>
          <w:szCs w:val="17"/>
        </w:rPr>
        <w:t>lease</w:t>
      </w:r>
      <w:r w:rsidR="00A17D53" w:rsidRPr="00BB68CB">
        <w:rPr>
          <w:rFonts w:eastAsia="Arial"/>
          <w:color w:val="000000"/>
          <w:sz w:val="17"/>
          <w:szCs w:val="17"/>
        </w:rPr>
        <w:t xml:space="preserve">bedrag verschuldigd zoals genoemd op pagina 1. Dit </w:t>
      </w:r>
      <w:r w:rsidR="0029341F" w:rsidRPr="00BB68CB">
        <w:rPr>
          <w:rFonts w:eastAsia="Arial"/>
          <w:color w:val="000000"/>
          <w:sz w:val="17"/>
          <w:szCs w:val="17"/>
        </w:rPr>
        <w:t>lease</w:t>
      </w:r>
      <w:r w:rsidR="00A17D53" w:rsidRPr="00BB68CB">
        <w:rPr>
          <w:rFonts w:eastAsia="Arial"/>
          <w:color w:val="000000"/>
          <w:sz w:val="17"/>
          <w:szCs w:val="17"/>
        </w:rPr>
        <w:t>bedrag</w:t>
      </w:r>
      <w:r w:rsidR="00161E44" w:rsidRPr="00BB68CB">
        <w:rPr>
          <w:rFonts w:eastAsia="Arial"/>
          <w:color w:val="000000"/>
          <w:sz w:val="17"/>
          <w:szCs w:val="17"/>
        </w:rPr>
        <w:t xml:space="preserve"> (het </w:t>
      </w:r>
      <w:r w:rsidR="005D1E8B" w:rsidRPr="00BB68CB">
        <w:rPr>
          <w:sz w:val="17"/>
          <w:szCs w:val="17"/>
        </w:rPr>
        <w:t>"</w:t>
      </w:r>
      <w:r w:rsidR="00161E44" w:rsidRPr="00BB68CB">
        <w:rPr>
          <w:rFonts w:eastAsia="Arial"/>
          <w:b/>
          <w:bCs/>
          <w:color w:val="000000"/>
          <w:sz w:val="17"/>
          <w:szCs w:val="17"/>
        </w:rPr>
        <w:t>Leasebedrag</w:t>
      </w:r>
      <w:r w:rsidR="005D1E8B" w:rsidRPr="00BB68CB">
        <w:rPr>
          <w:sz w:val="17"/>
          <w:szCs w:val="17"/>
        </w:rPr>
        <w:t>"</w:t>
      </w:r>
      <w:r w:rsidR="00161E44" w:rsidRPr="00BB68CB">
        <w:rPr>
          <w:rFonts w:eastAsia="Arial"/>
          <w:color w:val="000000"/>
          <w:sz w:val="17"/>
          <w:szCs w:val="17"/>
        </w:rPr>
        <w:t>)</w:t>
      </w:r>
      <w:r w:rsidR="00A17D53" w:rsidRPr="00BB68CB">
        <w:rPr>
          <w:rFonts w:eastAsia="Arial"/>
          <w:color w:val="000000"/>
          <w:sz w:val="17"/>
          <w:szCs w:val="17"/>
        </w:rPr>
        <w:t xml:space="preserve"> is opgesplitst in de volgende maandelijkse componenten: </w:t>
      </w:r>
    </w:p>
    <w:p w14:paraId="42C3FEE2" w14:textId="13FDDC55" w:rsidR="005A743C" w:rsidRPr="00BB68CB" w:rsidRDefault="00F142FB" w:rsidP="0048120E">
      <w:pPr>
        <w:numPr>
          <w:ilvl w:val="0"/>
          <w:numId w:val="1"/>
        </w:numPr>
        <w:pBdr>
          <w:top w:val="nil"/>
          <w:left w:val="nil"/>
          <w:bottom w:val="nil"/>
          <w:right w:val="nil"/>
          <w:between w:val="nil"/>
        </w:pBdr>
        <w:spacing w:after="240" w:line="240" w:lineRule="auto"/>
        <w:jc w:val="both"/>
        <w:rPr>
          <w:sz w:val="17"/>
          <w:szCs w:val="17"/>
        </w:rPr>
      </w:pPr>
      <w:r w:rsidRPr="00BB68CB">
        <w:rPr>
          <w:sz w:val="17"/>
          <w:szCs w:val="17"/>
        </w:rPr>
        <w:t>l</w:t>
      </w:r>
      <w:r w:rsidR="00A17D53" w:rsidRPr="00BB68CB">
        <w:rPr>
          <w:sz w:val="17"/>
          <w:szCs w:val="17"/>
        </w:rPr>
        <w:t xml:space="preserve">easekosten voor de </w:t>
      </w:r>
      <w:r w:rsidR="006707B0" w:rsidRPr="00BB68CB">
        <w:rPr>
          <w:sz w:val="17"/>
          <w:szCs w:val="17"/>
        </w:rPr>
        <w:t>lease</w:t>
      </w:r>
      <w:r w:rsidR="00A17D53" w:rsidRPr="00BB68CB">
        <w:rPr>
          <w:sz w:val="17"/>
          <w:szCs w:val="17"/>
        </w:rPr>
        <w:t>fiets</w:t>
      </w:r>
      <w:r w:rsidR="004B1372" w:rsidRPr="00BB68CB">
        <w:rPr>
          <w:sz w:val="17"/>
          <w:szCs w:val="17"/>
        </w:rPr>
        <w:t xml:space="preserve"> inclusief accessoires</w:t>
      </w:r>
      <w:r w:rsidRPr="00BB68CB">
        <w:rPr>
          <w:rFonts w:eastAsia="Arial"/>
          <w:color w:val="000000"/>
          <w:sz w:val="17"/>
          <w:szCs w:val="17"/>
        </w:rPr>
        <w:t>;</w:t>
      </w:r>
      <w:r w:rsidR="00A17D53" w:rsidRPr="00BB68CB">
        <w:rPr>
          <w:rFonts w:eastAsia="Arial"/>
          <w:color w:val="000000"/>
          <w:sz w:val="17"/>
          <w:szCs w:val="17"/>
        </w:rPr>
        <w:t xml:space="preserve"> </w:t>
      </w:r>
    </w:p>
    <w:p w14:paraId="7415F16D" w14:textId="123D245D" w:rsidR="005A743C" w:rsidRPr="00BB68CB" w:rsidRDefault="00F142FB" w:rsidP="0048120E">
      <w:pPr>
        <w:numPr>
          <w:ilvl w:val="0"/>
          <w:numId w:val="1"/>
        </w:numPr>
        <w:pBdr>
          <w:top w:val="nil"/>
          <w:left w:val="nil"/>
          <w:bottom w:val="nil"/>
          <w:right w:val="nil"/>
          <w:between w:val="nil"/>
        </w:pBdr>
        <w:spacing w:after="240" w:line="240" w:lineRule="auto"/>
        <w:jc w:val="both"/>
        <w:rPr>
          <w:sz w:val="17"/>
          <w:szCs w:val="17"/>
        </w:rPr>
      </w:pPr>
      <w:r w:rsidRPr="00BB68CB">
        <w:rPr>
          <w:rFonts w:eastAsia="Arial"/>
          <w:color w:val="000000"/>
          <w:sz w:val="17"/>
          <w:szCs w:val="17"/>
        </w:rPr>
        <w:t>p</w:t>
      </w:r>
      <w:r w:rsidR="00A17D53" w:rsidRPr="00BB68CB">
        <w:rPr>
          <w:rFonts w:eastAsia="Arial"/>
          <w:color w:val="000000"/>
          <w:sz w:val="17"/>
          <w:szCs w:val="17"/>
        </w:rPr>
        <w:t>remie ROB-servicepakket</w:t>
      </w:r>
      <w:r w:rsidRPr="00BB68CB">
        <w:rPr>
          <w:rFonts w:eastAsia="Arial"/>
          <w:color w:val="000000"/>
          <w:sz w:val="17"/>
          <w:szCs w:val="17"/>
        </w:rPr>
        <w:t>; en</w:t>
      </w:r>
      <w:r w:rsidR="00A17D53" w:rsidRPr="00BB68CB">
        <w:rPr>
          <w:rFonts w:eastAsia="Arial"/>
          <w:color w:val="000000"/>
          <w:sz w:val="17"/>
          <w:szCs w:val="17"/>
        </w:rPr>
        <w:t xml:space="preserve"> </w:t>
      </w:r>
    </w:p>
    <w:p w14:paraId="08DBCDD3" w14:textId="335DAE70" w:rsidR="005A743C" w:rsidRPr="00BB68CB" w:rsidRDefault="00F142FB" w:rsidP="0048120E">
      <w:pPr>
        <w:numPr>
          <w:ilvl w:val="0"/>
          <w:numId w:val="1"/>
        </w:numPr>
        <w:pBdr>
          <w:top w:val="nil"/>
          <w:left w:val="nil"/>
          <w:bottom w:val="nil"/>
          <w:right w:val="nil"/>
          <w:between w:val="nil"/>
        </w:pBdr>
        <w:spacing w:after="240" w:line="240" w:lineRule="auto"/>
        <w:jc w:val="both"/>
        <w:rPr>
          <w:sz w:val="17"/>
          <w:szCs w:val="17"/>
        </w:rPr>
      </w:pPr>
      <w:r w:rsidRPr="00BB68CB">
        <w:rPr>
          <w:rFonts w:eastAsia="Arial"/>
          <w:color w:val="000000"/>
          <w:sz w:val="17"/>
          <w:szCs w:val="17"/>
        </w:rPr>
        <w:t>v</w:t>
      </w:r>
      <w:r w:rsidR="00A17D53" w:rsidRPr="00BB68CB">
        <w:rPr>
          <w:rFonts w:eastAsia="Arial"/>
          <w:color w:val="000000"/>
          <w:sz w:val="17"/>
          <w:szCs w:val="17"/>
        </w:rPr>
        <w:t>erzekeringspremie</w:t>
      </w:r>
      <w:r w:rsidRPr="00BB68CB">
        <w:rPr>
          <w:rFonts w:eastAsia="Arial"/>
          <w:color w:val="000000"/>
          <w:sz w:val="17"/>
          <w:szCs w:val="17"/>
        </w:rPr>
        <w:t>.</w:t>
      </w:r>
    </w:p>
    <w:p w14:paraId="7373C86E" w14:textId="68AA8882" w:rsidR="005A743C" w:rsidRPr="00BB68CB" w:rsidRDefault="00A17D53">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ab/>
        <w:t>Het gedeelte</w:t>
      </w:r>
      <w:r w:rsidR="00150131" w:rsidRPr="00BB68CB">
        <w:rPr>
          <w:rFonts w:eastAsia="Arial"/>
          <w:color w:val="000000"/>
          <w:sz w:val="17"/>
          <w:szCs w:val="17"/>
        </w:rPr>
        <w:t xml:space="preserve"> </w:t>
      </w:r>
      <w:r w:rsidR="002F5279" w:rsidRPr="00BB68CB">
        <w:rPr>
          <w:rFonts w:eastAsia="Arial"/>
          <w:color w:val="000000"/>
          <w:sz w:val="17"/>
          <w:szCs w:val="17"/>
        </w:rPr>
        <w:t>van het Leasebedrag</w:t>
      </w:r>
      <w:r w:rsidRPr="00BB68CB">
        <w:rPr>
          <w:rFonts w:eastAsia="Arial"/>
          <w:color w:val="000000"/>
          <w:sz w:val="17"/>
          <w:szCs w:val="17"/>
        </w:rPr>
        <w:t xml:space="preserve"> dat</w:t>
      </w:r>
      <w:r w:rsidR="00C844E6" w:rsidRPr="00BB68CB">
        <w:rPr>
          <w:rFonts w:eastAsia="Arial"/>
          <w:color w:val="000000"/>
          <w:sz w:val="17"/>
          <w:szCs w:val="17"/>
        </w:rPr>
        <w:t xml:space="preserve"> – indien van toepassing –</w:t>
      </w:r>
      <w:r w:rsidRPr="00BB68CB">
        <w:rPr>
          <w:rFonts w:eastAsia="Arial"/>
          <w:color w:val="000000"/>
          <w:sz w:val="17"/>
          <w:szCs w:val="17"/>
        </w:rPr>
        <w:t xml:space="preserve"> voor rekening van de Werknemer </w:t>
      </w:r>
      <w:r w:rsidR="00C844E6" w:rsidRPr="00BB68CB">
        <w:rPr>
          <w:rFonts w:eastAsia="Arial"/>
          <w:color w:val="000000"/>
          <w:sz w:val="17"/>
          <w:szCs w:val="17"/>
        </w:rPr>
        <w:t>komt, wordt</w:t>
      </w:r>
      <w:r w:rsidR="006D7BF9" w:rsidRPr="00BB68CB">
        <w:rPr>
          <w:rFonts w:eastAsia="Arial"/>
          <w:color w:val="000000"/>
          <w:sz w:val="17"/>
          <w:szCs w:val="17"/>
        </w:rPr>
        <w:t xml:space="preserve"> </w:t>
      </w:r>
      <w:r w:rsidRPr="00BB68CB">
        <w:rPr>
          <w:rFonts w:eastAsia="Arial"/>
          <w:color w:val="000000"/>
          <w:sz w:val="17"/>
          <w:szCs w:val="17"/>
        </w:rPr>
        <w:t xml:space="preserve">in mindering gebracht op het maandelijks </w:t>
      </w:r>
      <w:proofErr w:type="gramStart"/>
      <w:r w:rsidRPr="00BB68CB">
        <w:rPr>
          <w:rFonts w:eastAsia="Arial"/>
          <w:color w:val="000000"/>
          <w:sz w:val="17"/>
          <w:szCs w:val="17"/>
        </w:rPr>
        <w:t>bruto inkomen</w:t>
      </w:r>
      <w:proofErr w:type="gramEnd"/>
      <w:r w:rsidRPr="00BB68CB">
        <w:rPr>
          <w:rFonts w:eastAsia="Arial"/>
          <w:color w:val="000000"/>
          <w:sz w:val="17"/>
          <w:szCs w:val="17"/>
        </w:rPr>
        <w:t xml:space="preserve"> waartoe de Werknemer uit hoofde van zi</w:t>
      </w:r>
      <w:r w:rsidR="00487C81" w:rsidRPr="00BB68CB">
        <w:rPr>
          <w:rFonts w:eastAsia="Arial"/>
          <w:color w:val="000000"/>
          <w:sz w:val="17"/>
          <w:szCs w:val="17"/>
        </w:rPr>
        <w:t>jn dienstverband gerechtigd is.</w:t>
      </w:r>
      <w:r w:rsidRPr="00BB68CB">
        <w:rPr>
          <w:rFonts w:eastAsia="Arial"/>
          <w:color w:val="000000"/>
          <w:sz w:val="17"/>
          <w:szCs w:val="17"/>
        </w:rPr>
        <w:t xml:space="preserve"> </w:t>
      </w:r>
      <w:r w:rsidR="00751496" w:rsidRPr="00BB68CB">
        <w:rPr>
          <w:rFonts w:eastAsia="Arial"/>
          <w:color w:val="000000"/>
          <w:sz w:val="17"/>
          <w:szCs w:val="17"/>
        </w:rPr>
        <w:t>Indien de Werknemer akkoord gaat met de Lease zal zijn/haar bruto maandinkomen van de Werknemer met ingang van de startdatum van de Lease met andere woorden worden verlaag</w:t>
      </w:r>
      <w:r w:rsidR="00937D4E" w:rsidRPr="00BB68CB">
        <w:rPr>
          <w:rFonts w:eastAsia="Arial"/>
          <w:color w:val="000000"/>
          <w:sz w:val="17"/>
          <w:szCs w:val="17"/>
        </w:rPr>
        <w:t>d</w:t>
      </w:r>
      <w:r w:rsidR="00751496" w:rsidRPr="00BB68CB">
        <w:rPr>
          <w:rFonts w:eastAsia="Arial"/>
          <w:color w:val="000000"/>
          <w:sz w:val="17"/>
          <w:szCs w:val="17"/>
        </w:rPr>
        <w:t xml:space="preserve"> met het op pagina 1 genoemde Leasebedrag.</w:t>
      </w:r>
    </w:p>
    <w:p w14:paraId="3BDD0751" w14:textId="361B6311" w:rsidR="005A743C" w:rsidRPr="00BB68CB" w:rsidRDefault="00A17D53">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 xml:space="preserve"> </w:t>
      </w:r>
      <w:r w:rsidR="00D26E6D" w:rsidRPr="00BB68CB">
        <w:rPr>
          <w:rFonts w:eastAsia="Arial"/>
          <w:color w:val="000000"/>
          <w:sz w:val="17"/>
          <w:szCs w:val="17"/>
        </w:rPr>
        <w:tab/>
      </w:r>
      <w:r w:rsidRPr="00BB68CB">
        <w:rPr>
          <w:rFonts w:eastAsia="Arial"/>
          <w:color w:val="000000"/>
          <w:sz w:val="17"/>
          <w:szCs w:val="17"/>
        </w:rPr>
        <w:t>Voor de volledigheid wordt opgemerkt dat in het geval de Werknemer thans kilometervergoeding ontvangt,</w:t>
      </w:r>
      <w:r w:rsidRPr="00BB68CB">
        <w:rPr>
          <w:sz w:val="17"/>
          <w:szCs w:val="17"/>
        </w:rPr>
        <w:t xml:space="preserve"> wijzigingen kunnen optreden</w:t>
      </w:r>
      <w:r w:rsidR="008E32F7" w:rsidRPr="00BB68CB">
        <w:rPr>
          <w:sz w:val="17"/>
          <w:szCs w:val="17"/>
        </w:rPr>
        <w:t xml:space="preserve"> ten aanzien van </w:t>
      </w:r>
      <w:r w:rsidR="00A810B3" w:rsidRPr="00BB68CB">
        <w:rPr>
          <w:sz w:val="17"/>
          <w:szCs w:val="17"/>
        </w:rPr>
        <w:t>die kilometervergoeding</w:t>
      </w:r>
      <w:r w:rsidRPr="00BB68CB">
        <w:rPr>
          <w:sz w:val="17"/>
          <w:szCs w:val="17"/>
        </w:rPr>
        <w:t xml:space="preserve">. </w:t>
      </w:r>
      <w:r w:rsidR="00F40027" w:rsidRPr="00BB68CB">
        <w:rPr>
          <w:sz w:val="17"/>
          <w:szCs w:val="17"/>
        </w:rPr>
        <w:t xml:space="preserve">Met betrekking tot </w:t>
      </w:r>
      <w:r w:rsidRPr="00BB68CB">
        <w:rPr>
          <w:sz w:val="17"/>
          <w:szCs w:val="17"/>
        </w:rPr>
        <w:t>de dagen</w:t>
      </w:r>
      <w:r w:rsidR="00161E44" w:rsidRPr="00BB68CB">
        <w:rPr>
          <w:sz w:val="17"/>
          <w:szCs w:val="17"/>
        </w:rPr>
        <w:t xml:space="preserve"> en/of kilometers</w:t>
      </w:r>
      <w:r w:rsidRPr="00BB68CB">
        <w:rPr>
          <w:sz w:val="17"/>
          <w:szCs w:val="17"/>
        </w:rPr>
        <w:t xml:space="preserve"> waarop de Werknemer de leasefiets</w:t>
      </w:r>
      <w:r w:rsidR="002A5908" w:rsidRPr="00BB68CB">
        <w:rPr>
          <w:sz w:val="17"/>
          <w:szCs w:val="17"/>
        </w:rPr>
        <w:t xml:space="preserve"> gebruikt voor woon/werkverkeer, zal de Werknemer </w:t>
      </w:r>
      <w:r w:rsidR="00F40027" w:rsidRPr="00BB68CB">
        <w:rPr>
          <w:b/>
          <w:bCs/>
          <w:sz w:val="17"/>
          <w:szCs w:val="17"/>
        </w:rPr>
        <w:t>niet</w:t>
      </w:r>
      <w:r w:rsidR="00F40027" w:rsidRPr="00BB68CB">
        <w:rPr>
          <w:sz w:val="17"/>
          <w:szCs w:val="17"/>
        </w:rPr>
        <w:t xml:space="preserve"> langer</w:t>
      </w:r>
      <w:r w:rsidR="002A5908" w:rsidRPr="00BB68CB">
        <w:rPr>
          <w:sz w:val="17"/>
          <w:szCs w:val="17"/>
        </w:rPr>
        <w:t xml:space="preserve"> gerechtigd zijn tot</w:t>
      </w:r>
      <w:r w:rsidRPr="00BB68CB">
        <w:rPr>
          <w:sz w:val="17"/>
          <w:szCs w:val="17"/>
        </w:rPr>
        <w:t xml:space="preserve"> kilometervergoedin</w:t>
      </w:r>
      <w:r w:rsidR="002A5908" w:rsidRPr="00BB68CB">
        <w:rPr>
          <w:sz w:val="17"/>
          <w:szCs w:val="17"/>
        </w:rPr>
        <w:t>g</w:t>
      </w:r>
      <w:r w:rsidRPr="00BB68CB">
        <w:rPr>
          <w:sz w:val="17"/>
          <w:szCs w:val="17"/>
        </w:rPr>
        <w:t>.</w:t>
      </w:r>
      <w:r w:rsidR="00777B9E" w:rsidRPr="00BB68CB">
        <w:rPr>
          <w:sz w:val="17"/>
          <w:szCs w:val="17"/>
        </w:rPr>
        <w:t xml:space="preserve"> Voor zover de Werknemer </w:t>
      </w:r>
      <w:r w:rsidR="00C641F2" w:rsidRPr="00BB68CB">
        <w:rPr>
          <w:sz w:val="17"/>
          <w:szCs w:val="17"/>
        </w:rPr>
        <w:t>ten aanzien van woon/werkverkeer gebruik maakt van een</w:t>
      </w:r>
      <w:r w:rsidRPr="00BB68CB">
        <w:rPr>
          <w:sz w:val="17"/>
          <w:szCs w:val="17"/>
        </w:rPr>
        <w:t xml:space="preserve"> alternatief vervoersmiddel (</w:t>
      </w:r>
      <w:r w:rsidR="005F1FFA" w:rsidRPr="00BB68CB">
        <w:rPr>
          <w:sz w:val="17"/>
          <w:szCs w:val="17"/>
        </w:rPr>
        <w:t>anders dan</w:t>
      </w:r>
      <w:r w:rsidR="00054554" w:rsidRPr="00BB68CB">
        <w:rPr>
          <w:sz w:val="17"/>
          <w:szCs w:val="17"/>
        </w:rPr>
        <w:t xml:space="preserve"> een</w:t>
      </w:r>
      <w:r w:rsidRPr="00BB68CB">
        <w:rPr>
          <w:sz w:val="17"/>
          <w:szCs w:val="17"/>
        </w:rPr>
        <w:t xml:space="preserve"> leaseauto) zal de </w:t>
      </w:r>
      <w:r w:rsidR="00696ECA" w:rsidRPr="00BB68CB">
        <w:rPr>
          <w:sz w:val="17"/>
          <w:szCs w:val="17"/>
        </w:rPr>
        <w:t>Werknemer</w:t>
      </w:r>
      <w:r w:rsidR="00054554" w:rsidRPr="00BB68CB">
        <w:rPr>
          <w:b/>
          <w:bCs/>
          <w:sz w:val="17"/>
          <w:szCs w:val="17"/>
        </w:rPr>
        <w:t xml:space="preserve"> </w:t>
      </w:r>
      <w:r w:rsidR="005F1FFA" w:rsidRPr="00BB68CB">
        <w:rPr>
          <w:b/>
          <w:bCs/>
          <w:sz w:val="17"/>
          <w:szCs w:val="17"/>
        </w:rPr>
        <w:t>wél</w:t>
      </w:r>
      <w:r w:rsidR="00054554" w:rsidRPr="00BB68CB">
        <w:rPr>
          <w:sz w:val="17"/>
          <w:szCs w:val="17"/>
        </w:rPr>
        <w:t xml:space="preserve"> gerechtigd blijven tot</w:t>
      </w:r>
      <w:r w:rsidRPr="00BB68CB">
        <w:rPr>
          <w:sz w:val="17"/>
          <w:szCs w:val="17"/>
        </w:rPr>
        <w:t xml:space="preserve"> de</w:t>
      </w:r>
      <w:r w:rsidR="00054554" w:rsidRPr="00BB68CB">
        <w:rPr>
          <w:sz w:val="17"/>
          <w:szCs w:val="17"/>
        </w:rPr>
        <w:t xml:space="preserve"> </w:t>
      </w:r>
      <w:r w:rsidR="00752977" w:rsidRPr="00BB68CB">
        <w:rPr>
          <w:sz w:val="17"/>
          <w:szCs w:val="17"/>
        </w:rPr>
        <w:t>toepasselijke</w:t>
      </w:r>
      <w:r w:rsidRPr="00BB68CB">
        <w:rPr>
          <w:sz w:val="17"/>
          <w:szCs w:val="17"/>
        </w:rPr>
        <w:t xml:space="preserve"> kilome</w:t>
      </w:r>
      <w:r w:rsidR="00487C81" w:rsidRPr="00BB68CB">
        <w:rPr>
          <w:sz w:val="17"/>
          <w:szCs w:val="17"/>
        </w:rPr>
        <w:t>tervergoeding</w:t>
      </w:r>
      <w:r w:rsidR="00752977" w:rsidRPr="00BB68CB">
        <w:rPr>
          <w:sz w:val="17"/>
          <w:szCs w:val="17"/>
        </w:rPr>
        <w:t>.</w:t>
      </w:r>
    </w:p>
    <w:p w14:paraId="3CE2D181" w14:textId="01A8EF40" w:rsidR="00161E44" w:rsidRPr="00BB68CB" w:rsidRDefault="007336E8">
      <w:pPr>
        <w:pBdr>
          <w:top w:val="nil"/>
          <w:left w:val="nil"/>
          <w:bottom w:val="nil"/>
          <w:right w:val="nil"/>
          <w:between w:val="nil"/>
        </w:pBdr>
        <w:spacing w:after="240"/>
        <w:ind w:left="709"/>
        <w:jc w:val="both"/>
        <w:rPr>
          <w:rFonts w:eastAsia="Arial"/>
          <w:color w:val="000000"/>
          <w:sz w:val="17"/>
          <w:szCs w:val="17"/>
        </w:rPr>
      </w:pPr>
      <w:r w:rsidRPr="00BB68CB">
        <w:rPr>
          <w:rFonts w:eastAsia="Arial"/>
          <w:color w:val="000000"/>
          <w:sz w:val="17"/>
          <w:szCs w:val="17"/>
        </w:rPr>
        <w:lastRenderedPageBreak/>
        <w:t>Indien de Werkgever de</w:t>
      </w:r>
      <w:r w:rsidR="00946E7D" w:rsidRPr="00BB68CB">
        <w:rPr>
          <w:rFonts w:eastAsia="Arial"/>
          <w:color w:val="000000"/>
          <w:sz w:val="17"/>
          <w:szCs w:val="17"/>
        </w:rPr>
        <w:t xml:space="preserve"> nog</w:t>
      </w:r>
      <w:r w:rsidRPr="00BB68CB">
        <w:rPr>
          <w:rFonts w:eastAsia="Arial"/>
          <w:color w:val="000000"/>
          <w:sz w:val="17"/>
          <w:szCs w:val="17"/>
        </w:rPr>
        <w:t xml:space="preserve"> verschuldigde kilometervergoeding </w:t>
      </w:r>
      <w:r w:rsidR="00F41A68" w:rsidRPr="00BB68CB">
        <w:rPr>
          <w:rFonts w:eastAsia="Arial"/>
          <w:color w:val="000000"/>
          <w:sz w:val="17"/>
          <w:szCs w:val="17"/>
        </w:rPr>
        <w:t>herinvesteert / verdisconteert</w:t>
      </w:r>
      <w:r w:rsidRPr="00BB68CB">
        <w:rPr>
          <w:rFonts w:eastAsia="Arial"/>
          <w:color w:val="000000"/>
          <w:sz w:val="17"/>
          <w:szCs w:val="17"/>
        </w:rPr>
        <w:t xml:space="preserve"> in het</w:t>
      </w:r>
      <w:r w:rsidR="009A3423" w:rsidRPr="00BB68CB">
        <w:rPr>
          <w:rFonts w:eastAsia="Arial"/>
          <w:color w:val="000000"/>
          <w:sz w:val="17"/>
          <w:szCs w:val="17"/>
        </w:rPr>
        <w:t xml:space="preserve"> door de Werknemer </w:t>
      </w:r>
      <w:r w:rsidR="00EE2090" w:rsidRPr="00BB68CB">
        <w:rPr>
          <w:rFonts w:eastAsia="Arial"/>
          <w:color w:val="000000"/>
          <w:sz w:val="17"/>
          <w:szCs w:val="17"/>
        </w:rPr>
        <w:t>verschuldigde/te betalen</w:t>
      </w:r>
      <w:r w:rsidRPr="00BB68CB">
        <w:rPr>
          <w:rFonts w:eastAsia="Arial"/>
          <w:color w:val="000000"/>
          <w:sz w:val="17"/>
          <w:szCs w:val="17"/>
        </w:rPr>
        <w:t xml:space="preserve"> </w:t>
      </w:r>
      <w:r w:rsidR="00205E3F" w:rsidRPr="00BB68CB">
        <w:rPr>
          <w:rFonts w:eastAsia="Arial"/>
          <w:color w:val="000000"/>
          <w:sz w:val="17"/>
          <w:szCs w:val="17"/>
        </w:rPr>
        <w:t>L</w:t>
      </w:r>
      <w:r w:rsidRPr="00BB68CB">
        <w:rPr>
          <w:rFonts w:eastAsia="Arial"/>
          <w:color w:val="000000"/>
          <w:sz w:val="17"/>
          <w:szCs w:val="17"/>
        </w:rPr>
        <w:t>easebedrag</w:t>
      </w:r>
      <w:r w:rsidR="00654F53" w:rsidRPr="00BB68CB">
        <w:rPr>
          <w:rFonts w:eastAsia="Arial"/>
          <w:color w:val="000000"/>
          <w:sz w:val="17"/>
          <w:szCs w:val="17"/>
        </w:rPr>
        <w:t xml:space="preserve"> (waartoe </w:t>
      </w:r>
      <w:r w:rsidR="00443D42" w:rsidRPr="00BB68CB">
        <w:rPr>
          <w:rFonts w:eastAsia="Arial"/>
          <w:color w:val="000000"/>
          <w:sz w:val="17"/>
          <w:szCs w:val="17"/>
        </w:rPr>
        <w:t>de Werkgever</w:t>
      </w:r>
      <w:r w:rsidR="00654F53" w:rsidRPr="00BB68CB">
        <w:rPr>
          <w:rFonts w:eastAsia="Arial"/>
          <w:color w:val="000000"/>
          <w:sz w:val="17"/>
          <w:szCs w:val="17"/>
        </w:rPr>
        <w:t xml:space="preserve"> naar eigen discretie gerechtigd is),</w:t>
      </w:r>
      <w:r w:rsidRPr="00BB68CB">
        <w:rPr>
          <w:rFonts w:eastAsia="Arial"/>
          <w:color w:val="000000"/>
          <w:sz w:val="17"/>
          <w:szCs w:val="17"/>
        </w:rPr>
        <w:t xml:space="preserve"> zal het op pagina 1 genoemde </w:t>
      </w:r>
      <w:r w:rsidR="00205E3F" w:rsidRPr="00BB68CB">
        <w:rPr>
          <w:rFonts w:eastAsia="Arial"/>
          <w:color w:val="000000"/>
          <w:sz w:val="17"/>
          <w:szCs w:val="17"/>
        </w:rPr>
        <w:t>L</w:t>
      </w:r>
      <w:r w:rsidRPr="00BB68CB">
        <w:rPr>
          <w:rFonts w:eastAsia="Arial"/>
          <w:color w:val="000000"/>
          <w:sz w:val="17"/>
          <w:szCs w:val="17"/>
        </w:rPr>
        <w:t>easebedrag</w:t>
      </w:r>
      <w:r w:rsidR="00D67219" w:rsidRPr="00BB68CB">
        <w:rPr>
          <w:rFonts w:eastAsia="Arial"/>
          <w:color w:val="000000"/>
          <w:sz w:val="17"/>
          <w:szCs w:val="17"/>
        </w:rPr>
        <w:t xml:space="preserve"> </w:t>
      </w:r>
      <w:r w:rsidR="0000186A" w:rsidRPr="00BB68CB">
        <w:rPr>
          <w:rFonts w:eastAsia="Arial"/>
          <w:color w:val="000000"/>
          <w:sz w:val="17"/>
          <w:szCs w:val="17"/>
        </w:rPr>
        <w:t xml:space="preserve">lager uitvallen respectievelijk </w:t>
      </w:r>
      <w:r w:rsidR="00104F26" w:rsidRPr="00BB68CB">
        <w:rPr>
          <w:rFonts w:eastAsia="Arial"/>
          <w:color w:val="000000"/>
          <w:sz w:val="17"/>
          <w:szCs w:val="17"/>
        </w:rPr>
        <w:t xml:space="preserve">in de regel </w:t>
      </w:r>
      <w:r w:rsidR="00EE2090" w:rsidRPr="00BB68CB">
        <w:rPr>
          <w:rFonts w:eastAsia="Arial"/>
          <w:color w:val="000000"/>
          <w:sz w:val="17"/>
          <w:szCs w:val="17"/>
        </w:rPr>
        <w:t>worden verminderd met een bedrag ter hoogte van die kilo</w:t>
      </w:r>
      <w:r w:rsidR="00104F26" w:rsidRPr="00BB68CB">
        <w:rPr>
          <w:rFonts w:eastAsia="Arial"/>
          <w:color w:val="000000"/>
          <w:sz w:val="17"/>
          <w:szCs w:val="17"/>
        </w:rPr>
        <w:t>metervergoeding</w:t>
      </w:r>
      <w:r w:rsidRPr="00BB68CB">
        <w:rPr>
          <w:rFonts w:eastAsia="Arial"/>
          <w:color w:val="000000"/>
          <w:sz w:val="17"/>
          <w:szCs w:val="17"/>
        </w:rPr>
        <w:t>.</w:t>
      </w:r>
      <w:r w:rsidR="00DD32A0" w:rsidRPr="00BB68CB">
        <w:rPr>
          <w:rFonts w:eastAsia="Arial"/>
          <w:color w:val="000000"/>
          <w:sz w:val="17"/>
          <w:szCs w:val="17"/>
        </w:rPr>
        <w:t xml:space="preserve"> </w:t>
      </w:r>
    </w:p>
    <w:p w14:paraId="0EA84F8C" w14:textId="0EA8FDA7" w:rsidR="00416010" w:rsidRPr="00BB68CB" w:rsidRDefault="00161E44">
      <w:pPr>
        <w:pBdr>
          <w:top w:val="nil"/>
          <w:left w:val="nil"/>
          <w:bottom w:val="nil"/>
          <w:right w:val="nil"/>
          <w:between w:val="nil"/>
        </w:pBdr>
        <w:spacing w:after="240"/>
        <w:ind w:left="709"/>
        <w:jc w:val="both"/>
        <w:rPr>
          <w:rFonts w:eastAsia="Arial"/>
          <w:color w:val="000000"/>
          <w:sz w:val="17"/>
          <w:szCs w:val="17"/>
        </w:rPr>
      </w:pPr>
      <w:r w:rsidRPr="00BB68CB">
        <w:rPr>
          <w:rFonts w:eastAsia="Arial"/>
          <w:color w:val="000000"/>
          <w:sz w:val="17"/>
          <w:szCs w:val="17"/>
        </w:rPr>
        <w:t xml:space="preserve">Daarnaast staat het de Werkgever vrij een additionele bijdrage aan het Leasebedrag te doen. </w:t>
      </w:r>
      <w:r w:rsidR="00C26DF2" w:rsidRPr="00BB68CB">
        <w:rPr>
          <w:rFonts w:eastAsia="Arial"/>
          <w:color w:val="000000"/>
          <w:sz w:val="17"/>
          <w:szCs w:val="17"/>
        </w:rPr>
        <w:t xml:space="preserve">De </w:t>
      </w:r>
      <w:r w:rsidRPr="00BB68CB">
        <w:rPr>
          <w:rFonts w:eastAsia="Arial"/>
          <w:color w:val="000000"/>
          <w:sz w:val="17"/>
          <w:szCs w:val="17"/>
        </w:rPr>
        <w:t>hoogte</w:t>
      </w:r>
      <w:r w:rsidR="00D207B9" w:rsidRPr="00BB68CB">
        <w:rPr>
          <w:rFonts w:eastAsia="Arial"/>
          <w:color w:val="000000"/>
          <w:sz w:val="17"/>
          <w:szCs w:val="17"/>
        </w:rPr>
        <w:t xml:space="preserve"> van de eventuele </w:t>
      </w:r>
      <w:r w:rsidR="00C714C1" w:rsidRPr="00BB68CB">
        <w:rPr>
          <w:rFonts w:eastAsia="Arial"/>
          <w:color w:val="000000"/>
          <w:sz w:val="17"/>
          <w:szCs w:val="17"/>
        </w:rPr>
        <w:t>additionele</w:t>
      </w:r>
      <w:r w:rsidR="00D207B9" w:rsidRPr="00BB68CB">
        <w:rPr>
          <w:rFonts w:eastAsia="Arial"/>
          <w:color w:val="000000"/>
          <w:sz w:val="17"/>
          <w:szCs w:val="17"/>
        </w:rPr>
        <w:t xml:space="preserve"> bijdrage van de Werkgever aan het Leasebedrag, de precieze gevolgen daarvan alsmede </w:t>
      </w:r>
      <w:r w:rsidRPr="00BB68CB">
        <w:rPr>
          <w:rFonts w:eastAsia="Arial"/>
          <w:color w:val="000000"/>
          <w:sz w:val="17"/>
          <w:szCs w:val="17"/>
        </w:rPr>
        <w:t xml:space="preserve">de </w:t>
      </w:r>
      <w:r w:rsidR="00871CCC" w:rsidRPr="00BB68CB">
        <w:rPr>
          <w:rFonts w:eastAsia="Arial"/>
          <w:color w:val="000000"/>
          <w:sz w:val="17"/>
          <w:szCs w:val="17"/>
        </w:rPr>
        <w:t>preciez</w:t>
      </w:r>
      <w:r w:rsidR="00F07EB9" w:rsidRPr="00BB68CB">
        <w:rPr>
          <w:rFonts w:eastAsia="Arial"/>
          <w:color w:val="000000"/>
          <w:sz w:val="17"/>
          <w:szCs w:val="17"/>
        </w:rPr>
        <w:t>e</w:t>
      </w:r>
      <w:r w:rsidR="00C26DF2" w:rsidRPr="00BB68CB">
        <w:rPr>
          <w:rFonts w:eastAsia="Arial"/>
          <w:color w:val="000000"/>
          <w:sz w:val="17"/>
          <w:szCs w:val="17"/>
        </w:rPr>
        <w:t xml:space="preserve"> gevolgen </w:t>
      </w:r>
      <w:r w:rsidR="00100D90" w:rsidRPr="00BB68CB">
        <w:rPr>
          <w:rFonts w:eastAsia="Arial"/>
          <w:color w:val="000000"/>
          <w:sz w:val="17"/>
          <w:szCs w:val="17"/>
        </w:rPr>
        <w:t xml:space="preserve">van genoemde verdiscontering van de kilometervergoeding in het </w:t>
      </w:r>
      <w:r w:rsidR="00205E3F" w:rsidRPr="00BB68CB">
        <w:rPr>
          <w:rFonts w:eastAsia="Arial"/>
          <w:color w:val="000000"/>
          <w:sz w:val="17"/>
          <w:szCs w:val="17"/>
        </w:rPr>
        <w:t>L</w:t>
      </w:r>
      <w:r w:rsidR="00333E64" w:rsidRPr="00BB68CB">
        <w:rPr>
          <w:rFonts w:eastAsia="Arial"/>
          <w:color w:val="000000"/>
          <w:sz w:val="17"/>
          <w:szCs w:val="17"/>
        </w:rPr>
        <w:t>easebedrag</w:t>
      </w:r>
      <w:r w:rsidR="00100D90" w:rsidRPr="00BB68CB">
        <w:rPr>
          <w:rFonts w:eastAsia="Arial"/>
          <w:color w:val="000000"/>
          <w:sz w:val="17"/>
          <w:szCs w:val="17"/>
        </w:rPr>
        <w:t xml:space="preserve"> </w:t>
      </w:r>
      <w:r w:rsidRPr="00BB68CB">
        <w:rPr>
          <w:rFonts w:eastAsia="Arial"/>
          <w:color w:val="000000"/>
          <w:sz w:val="17"/>
          <w:szCs w:val="17"/>
        </w:rPr>
        <w:t xml:space="preserve">kunnen </w:t>
      </w:r>
      <w:r w:rsidR="00C26DF2" w:rsidRPr="00BB68CB">
        <w:rPr>
          <w:rFonts w:eastAsia="Arial"/>
          <w:color w:val="000000"/>
          <w:sz w:val="17"/>
          <w:szCs w:val="17"/>
        </w:rPr>
        <w:t>voor</w:t>
      </w:r>
      <w:r w:rsidR="003014E3" w:rsidRPr="00BB68CB">
        <w:rPr>
          <w:rFonts w:eastAsia="Arial"/>
          <w:color w:val="000000"/>
          <w:sz w:val="17"/>
          <w:szCs w:val="17"/>
        </w:rPr>
        <w:t xml:space="preserve"> elke Werknemer die een leasefiets wil leasen</w:t>
      </w:r>
      <w:r w:rsidR="000F3D0F" w:rsidRPr="00BB68CB">
        <w:rPr>
          <w:rFonts w:eastAsia="Arial"/>
          <w:color w:val="000000"/>
          <w:sz w:val="17"/>
          <w:szCs w:val="17"/>
        </w:rPr>
        <w:t xml:space="preserve"> </w:t>
      </w:r>
      <w:r w:rsidR="003F3574" w:rsidRPr="00BB68CB">
        <w:rPr>
          <w:rFonts w:eastAsia="Arial"/>
          <w:color w:val="000000"/>
          <w:sz w:val="17"/>
          <w:szCs w:val="17"/>
        </w:rPr>
        <w:t>anders luiden.</w:t>
      </w:r>
      <w:r w:rsidRPr="00BB68CB">
        <w:rPr>
          <w:rFonts w:eastAsia="Arial"/>
          <w:color w:val="000000"/>
          <w:sz w:val="17"/>
          <w:szCs w:val="17"/>
        </w:rPr>
        <w:t xml:space="preserve"> </w:t>
      </w:r>
    </w:p>
    <w:p w14:paraId="7325F622" w14:textId="427E17C0" w:rsidR="005A743C" w:rsidRPr="00BB68CB" w:rsidRDefault="00416010" w:rsidP="0048120E">
      <w:pPr>
        <w:pBdr>
          <w:top w:val="nil"/>
          <w:left w:val="nil"/>
          <w:bottom w:val="nil"/>
          <w:right w:val="nil"/>
          <w:between w:val="nil"/>
        </w:pBdr>
        <w:spacing w:after="240"/>
        <w:ind w:left="709"/>
        <w:jc w:val="both"/>
        <w:rPr>
          <w:rFonts w:eastAsia="Arial"/>
          <w:color w:val="000000"/>
          <w:sz w:val="17"/>
          <w:szCs w:val="17"/>
        </w:rPr>
      </w:pPr>
      <w:r w:rsidRPr="00BB68CB">
        <w:rPr>
          <w:rFonts w:eastAsia="Arial"/>
          <w:color w:val="000000"/>
          <w:sz w:val="17"/>
          <w:szCs w:val="17"/>
        </w:rPr>
        <w:t>Bovenstaande</w:t>
      </w:r>
      <w:r w:rsidR="00161E44" w:rsidRPr="00BB68CB">
        <w:rPr>
          <w:rFonts w:eastAsia="Arial"/>
          <w:color w:val="000000"/>
          <w:sz w:val="17"/>
          <w:szCs w:val="17"/>
        </w:rPr>
        <w:t xml:space="preserve"> brengt </w:t>
      </w:r>
      <w:r w:rsidR="00252E0B" w:rsidRPr="00BB68CB">
        <w:rPr>
          <w:rFonts w:eastAsia="Arial"/>
          <w:color w:val="000000"/>
          <w:sz w:val="17"/>
          <w:szCs w:val="17"/>
        </w:rPr>
        <w:t>met</w:t>
      </w:r>
      <w:r w:rsidR="00161E44" w:rsidRPr="00BB68CB">
        <w:rPr>
          <w:rFonts w:eastAsia="Arial"/>
          <w:color w:val="000000"/>
          <w:sz w:val="17"/>
          <w:szCs w:val="17"/>
        </w:rPr>
        <w:t xml:space="preserve"> zich dat het Leasebedrag (genoemd op pagina 1) in de praktijk lager kan uitvallen indien de Werkgever </w:t>
      </w:r>
      <w:r w:rsidR="001557A9" w:rsidRPr="00BB68CB">
        <w:rPr>
          <w:rFonts w:eastAsia="Arial"/>
          <w:color w:val="000000"/>
          <w:sz w:val="17"/>
          <w:szCs w:val="17"/>
        </w:rPr>
        <w:t xml:space="preserve">(i) </w:t>
      </w:r>
      <w:r w:rsidR="00F06D23" w:rsidRPr="00BB68CB">
        <w:rPr>
          <w:rFonts w:eastAsia="Arial"/>
          <w:color w:val="000000"/>
          <w:sz w:val="17"/>
          <w:szCs w:val="17"/>
        </w:rPr>
        <w:t xml:space="preserve">de eventueel nog verschuldigde kilometervergoeding verdisconteert in het Leasebedrag en/of (ii) </w:t>
      </w:r>
      <w:r w:rsidR="00161E44" w:rsidRPr="00BB68CB">
        <w:rPr>
          <w:rFonts w:eastAsia="Arial"/>
          <w:color w:val="000000"/>
          <w:sz w:val="17"/>
          <w:szCs w:val="17"/>
        </w:rPr>
        <w:t xml:space="preserve">een additionele bijdrage aan het Leasebedrag doet. </w:t>
      </w:r>
      <w:r w:rsidR="002C5F5A" w:rsidRPr="00BB68CB">
        <w:rPr>
          <w:rFonts w:eastAsia="Arial"/>
          <w:color w:val="000000"/>
          <w:sz w:val="17"/>
          <w:szCs w:val="17"/>
        </w:rPr>
        <w:t>Deze</w:t>
      </w:r>
      <w:r w:rsidR="0074124A" w:rsidRPr="00BB68CB">
        <w:rPr>
          <w:rFonts w:eastAsia="Arial"/>
          <w:color w:val="000000"/>
          <w:sz w:val="17"/>
          <w:szCs w:val="17"/>
        </w:rPr>
        <w:t xml:space="preserve"> precieze</w:t>
      </w:r>
      <w:r w:rsidR="002C5F5A" w:rsidRPr="00BB68CB">
        <w:rPr>
          <w:rFonts w:eastAsia="Arial"/>
          <w:color w:val="000000"/>
          <w:sz w:val="17"/>
          <w:szCs w:val="17"/>
        </w:rPr>
        <w:t xml:space="preserve"> gevolgen</w:t>
      </w:r>
      <w:r w:rsidR="00C433E6" w:rsidRPr="00BB68CB">
        <w:rPr>
          <w:rFonts w:eastAsia="Arial"/>
          <w:color w:val="000000"/>
          <w:sz w:val="17"/>
          <w:szCs w:val="17"/>
        </w:rPr>
        <w:t xml:space="preserve"> voor het Leasebedrag</w:t>
      </w:r>
      <w:r w:rsidR="002C5F5A" w:rsidRPr="00BB68CB">
        <w:rPr>
          <w:rFonts w:eastAsia="Arial"/>
          <w:color w:val="000000"/>
          <w:sz w:val="17"/>
          <w:szCs w:val="17"/>
        </w:rPr>
        <w:t xml:space="preserve"> </w:t>
      </w:r>
      <w:r w:rsidR="00325801" w:rsidRPr="00BB68CB">
        <w:rPr>
          <w:rFonts w:eastAsia="Arial"/>
          <w:color w:val="000000"/>
          <w:sz w:val="17"/>
          <w:szCs w:val="17"/>
        </w:rPr>
        <w:t>zijn in dit addendum niet nader uitgewerkt</w:t>
      </w:r>
      <w:r w:rsidR="00252EFE" w:rsidRPr="00BB68CB">
        <w:rPr>
          <w:rFonts w:eastAsia="Arial"/>
          <w:color w:val="000000"/>
          <w:sz w:val="17"/>
          <w:szCs w:val="17"/>
        </w:rPr>
        <w:t xml:space="preserve">. Indien de Werknemer daar nadere informatie over wil ontvangen, zal hij/zij daarover </w:t>
      </w:r>
      <w:r w:rsidR="007D2F7E" w:rsidRPr="00BB68CB">
        <w:rPr>
          <w:rFonts w:eastAsia="Arial"/>
          <w:color w:val="000000"/>
          <w:sz w:val="17"/>
          <w:szCs w:val="17"/>
        </w:rPr>
        <w:t>contact moeten opnemen met de Werkgever.</w:t>
      </w:r>
      <w:r w:rsidR="0048120E" w:rsidRPr="00BB68CB">
        <w:rPr>
          <w:rFonts w:eastAsia="Arial"/>
          <w:color w:val="000000"/>
          <w:sz w:val="17"/>
          <w:szCs w:val="17"/>
        </w:rPr>
        <w:t xml:space="preserve"> </w:t>
      </w:r>
      <w:r w:rsidR="00A17D53" w:rsidRPr="00BB68CB">
        <w:rPr>
          <w:rFonts w:eastAsia="Arial"/>
          <w:color w:val="000000"/>
          <w:sz w:val="17"/>
          <w:szCs w:val="17"/>
        </w:rPr>
        <w:t xml:space="preserve">Onder andere de details van deze regeling en de fiscale implicaties worden nader inzichtelijk gemaakt via de online calculator op </w:t>
      </w:r>
      <w:hyperlink r:id="rId11" w:history="1">
        <w:r w:rsidR="00EA23A2" w:rsidRPr="00BB68CB">
          <w:rPr>
            <w:rStyle w:val="Hyperlink"/>
            <w:rFonts w:eastAsia="Arial"/>
            <w:sz w:val="17"/>
            <w:szCs w:val="17"/>
          </w:rPr>
          <w:t>www.lease-a-bike.nl</w:t>
        </w:r>
      </w:hyperlink>
      <w:r w:rsidR="00EA23A2" w:rsidRPr="00BB68CB">
        <w:rPr>
          <w:rFonts w:eastAsia="Arial"/>
          <w:color w:val="000000"/>
          <w:sz w:val="17"/>
          <w:szCs w:val="17"/>
        </w:rPr>
        <w:t xml:space="preserve"> die de Werknemer te allen tijde kan raadplegen.</w:t>
      </w:r>
      <w:r w:rsidR="00A17D53" w:rsidRPr="00BB68CB">
        <w:rPr>
          <w:rFonts w:eastAsia="Arial"/>
          <w:color w:val="000000"/>
          <w:sz w:val="17"/>
          <w:szCs w:val="17"/>
        </w:rPr>
        <w:t xml:space="preserve"> </w:t>
      </w:r>
    </w:p>
    <w:p w14:paraId="321B08D8" w14:textId="16450FA7" w:rsidR="00025F92" w:rsidRPr="00BB68CB" w:rsidRDefault="00D15440" w:rsidP="00925246">
      <w:pPr>
        <w:pBdr>
          <w:top w:val="nil"/>
          <w:left w:val="nil"/>
          <w:bottom w:val="nil"/>
          <w:right w:val="nil"/>
          <w:between w:val="nil"/>
        </w:pBdr>
        <w:spacing w:after="240"/>
        <w:ind w:left="709" w:hanging="709"/>
        <w:jc w:val="both"/>
        <w:rPr>
          <w:rFonts w:eastAsia="Arial"/>
          <w:color w:val="000000"/>
          <w:sz w:val="17"/>
          <w:szCs w:val="17"/>
        </w:rPr>
      </w:pPr>
      <w:bookmarkStart w:id="1" w:name="_heading=h.1fob9te" w:colFirst="0" w:colLast="0"/>
      <w:bookmarkEnd w:id="1"/>
      <w:r w:rsidRPr="00BB68CB">
        <w:rPr>
          <w:rFonts w:eastAsia="Arial"/>
          <w:color w:val="000000"/>
          <w:sz w:val="17"/>
          <w:szCs w:val="17"/>
        </w:rPr>
        <w:t>5</w:t>
      </w:r>
      <w:r w:rsidR="00746DD1" w:rsidRPr="00BB68CB">
        <w:rPr>
          <w:rFonts w:eastAsia="Arial"/>
          <w:color w:val="000000"/>
          <w:sz w:val="17"/>
          <w:szCs w:val="17"/>
        </w:rPr>
        <w:t>.</w:t>
      </w:r>
      <w:r w:rsidR="00746DD1" w:rsidRPr="00BB68CB">
        <w:rPr>
          <w:rFonts w:eastAsia="Arial"/>
          <w:color w:val="000000"/>
          <w:sz w:val="17"/>
          <w:szCs w:val="17"/>
        </w:rPr>
        <w:tab/>
      </w:r>
      <w:r w:rsidR="00025F92" w:rsidRPr="00BB68CB">
        <w:rPr>
          <w:rFonts w:eastAsia="Arial"/>
          <w:color w:val="000000"/>
          <w:sz w:val="17"/>
          <w:szCs w:val="17"/>
        </w:rPr>
        <w:t>De fiscale behandeling van de Lease vindt plaats op basis van de fiscale wetgeving zoals die van tijd tot tijd zal gelden. Dat brengt met zich dat de fiscale behandeling van de Lease van tijd tot tijd kan wijzigen.</w:t>
      </w:r>
    </w:p>
    <w:p w14:paraId="4712F0F9" w14:textId="3DF5A5FA" w:rsidR="0070196B" w:rsidRPr="00BB68CB" w:rsidRDefault="00025F92" w:rsidP="006A54CA">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6.</w:t>
      </w:r>
      <w:r w:rsidRPr="00BB68CB">
        <w:rPr>
          <w:rFonts w:eastAsia="Arial"/>
          <w:color w:val="000000"/>
          <w:sz w:val="17"/>
          <w:szCs w:val="17"/>
        </w:rPr>
        <w:tab/>
      </w:r>
      <w:r w:rsidR="00746DD1" w:rsidRPr="00BB68CB">
        <w:rPr>
          <w:rFonts w:eastAsia="Arial"/>
          <w:color w:val="000000"/>
          <w:sz w:val="17"/>
          <w:szCs w:val="17"/>
        </w:rPr>
        <w:t xml:space="preserve">De in artikel </w:t>
      </w:r>
      <w:r w:rsidR="00B41024" w:rsidRPr="00BB68CB">
        <w:rPr>
          <w:rFonts w:eastAsia="Arial"/>
          <w:color w:val="000000"/>
          <w:sz w:val="17"/>
          <w:szCs w:val="17"/>
        </w:rPr>
        <w:t xml:space="preserve">3 </w:t>
      </w:r>
      <w:r w:rsidR="00205E3F" w:rsidRPr="00BB68CB">
        <w:rPr>
          <w:rFonts w:eastAsia="Arial"/>
          <w:color w:val="000000"/>
          <w:sz w:val="17"/>
          <w:szCs w:val="17"/>
        </w:rPr>
        <w:t>(en volgende artikelen)</w:t>
      </w:r>
      <w:r w:rsidR="00CE05A9" w:rsidRPr="00BB68CB">
        <w:rPr>
          <w:rFonts w:eastAsia="Arial"/>
          <w:color w:val="000000"/>
          <w:sz w:val="17"/>
          <w:szCs w:val="17"/>
        </w:rPr>
        <w:t xml:space="preserve"> </w:t>
      </w:r>
      <w:r w:rsidR="00A17D53" w:rsidRPr="00BB68CB">
        <w:rPr>
          <w:rFonts w:eastAsia="Arial"/>
          <w:color w:val="000000"/>
          <w:sz w:val="17"/>
          <w:szCs w:val="17"/>
        </w:rPr>
        <w:t xml:space="preserve">– in het verband met de Lease – genoemde maatregelen hebben </w:t>
      </w:r>
      <w:r w:rsidR="00982B3B" w:rsidRPr="00BB68CB">
        <w:rPr>
          <w:rFonts w:eastAsia="Arial"/>
          <w:color w:val="000000"/>
          <w:sz w:val="17"/>
          <w:szCs w:val="17"/>
        </w:rPr>
        <w:t xml:space="preserve">zoals aangegeven </w:t>
      </w:r>
      <w:r w:rsidR="006B110E" w:rsidRPr="00BB68CB">
        <w:rPr>
          <w:rFonts w:eastAsia="Arial"/>
          <w:color w:val="000000"/>
          <w:sz w:val="17"/>
          <w:szCs w:val="17"/>
        </w:rPr>
        <w:t xml:space="preserve">negatieve </w:t>
      </w:r>
      <w:r w:rsidR="00A17D53" w:rsidRPr="00BB68CB">
        <w:rPr>
          <w:rFonts w:eastAsia="Arial"/>
          <w:color w:val="000000"/>
          <w:sz w:val="17"/>
          <w:szCs w:val="17"/>
        </w:rPr>
        <w:t>gevolgen voor het bruto inkomen van de Werknemer</w:t>
      </w:r>
      <w:r w:rsidR="009D4B45" w:rsidRPr="00BB68CB">
        <w:rPr>
          <w:rFonts w:eastAsia="Arial"/>
          <w:color w:val="000000"/>
          <w:sz w:val="17"/>
          <w:szCs w:val="17"/>
        </w:rPr>
        <w:t xml:space="preserve"> (dat bruto </w:t>
      </w:r>
      <w:r w:rsidR="005A7831" w:rsidRPr="00BB68CB">
        <w:rPr>
          <w:rFonts w:eastAsia="Arial"/>
          <w:color w:val="000000"/>
          <w:sz w:val="17"/>
          <w:szCs w:val="17"/>
        </w:rPr>
        <w:t xml:space="preserve">loon </w:t>
      </w:r>
      <w:r w:rsidR="009D4B45" w:rsidRPr="00BB68CB">
        <w:rPr>
          <w:rFonts w:eastAsia="Arial"/>
          <w:color w:val="000000"/>
          <w:sz w:val="17"/>
          <w:szCs w:val="17"/>
        </w:rPr>
        <w:t>wordt verlaagd)</w:t>
      </w:r>
      <w:r w:rsidR="00A17D53" w:rsidRPr="00BB68CB">
        <w:rPr>
          <w:rFonts w:eastAsia="Arial"/>
          <w:color w:val="000000"/>
          <w:sz w:val="17"/>
          <w:szCs w:val="17"/>
        </w:rPr>
        <w:t xml:space="preserve">. De genoemde fiscale bijtellingsregeling heeft </w:t>
      </w:r>
      <w:r w:rsidR="00F16D0B" w:rsidRPr="00BB68CB">
        <w:rPr>
          <w:rFonts w:eastAsia="Arial"/>
          <w:color w:val="000000"/>
          <w:sz w:val="17"/>
          <w:szCs w:val="17"/>
        </w:rPr>
        <w:t>bovendien</w:t>
      </w:r>
      <w:r w:rsidR="00A17D53" w:rsidRPr="00BB68CB">
        <w:rPr>
          <w:rFonts w:eastAsia="Arial"/>
          <w:color w:val="000000"/>
          <w:sz w:val="17"/>
          <w:szCs w:val="17"/>
        </w:rPr>
        <w:t xml:space="preserve"> </w:t>
      </w:r>
      <w:r w:rsidR="00A17D53" w:rsidRPr="00BB68CB">
        <w:rPr>
          <w:rFonts w:eastAsia="Arial"/>
          <w:b/>
          <w:color w:val="000000"/>
          <w:sz w:val="17"/>
          <w:szCs w:val="17"/>
        </w:rPr>
        <w:t xml:space="preserve">géén </w:t>
      </w:r>
      <w:r w:rsidR="00A17D53" w:rsidRPr="00BB68CB">
        <w:rPr>
          <w:rFonts w:eastAsia="Arial"/>
          <w:color w:val="000000"/>
          <w:sz w:val="17"/>
          <w:szCs w:val="17"/>
        </w:rPr>
        <w:t xml:space="preserve">opwaartse gevolgen voor (de berekening van) overige looncomponenten waaronder vakantiegeld, pensioengevend inkomen, </w:t>
      </w:r>
      <w:r w:rsidR="00CF5CA3" w:rsidRPr="00BB68CB">
        <w:rPr>
          <w:rFonts w:eastAsia="Arial"/>
          <w:color w:val="000000"/>
          <w:sz w:val="17"/>
          <w:szCs w:val="17"/>
        </w:rPr>
        <w:t xml:space="preserve">eventuele dertiende maand, </w:t>
      </w:r>
      <w:r w:rsidR="00A17D53" w:rsidRPr="00BB68CB">
        <w:rPr>
          <w:rFonts w:eastAsia="Arial"/>
          <w:color w:val="000000"/>
          <w:sz w:val="17"/>
          <w:szCs w:val="17"/>
        </w:rPr>
        <w:t xml:space="preserve">eventuele bonusregelingen en/of eventuele ontslagvergoedingen (waaronder de transitievergoeding). Voor de berekening van deze overige looncomponenten wordt de fiscale bijtellingsregeling aldus </w:t>
      </w:r>
      <w:r w:rsidR="00A17D53" w:rsidRPr="00BB68CB">
        <w:rPr>
          <w:rFonts w:eastAsia="Arial"/>
          <w:b/>
          <w:color w:val="000000"/>
          <w:sz w:val="17"/>
          <w:szCs w:val="17"/>
        </w:rPr>
        <w:t xml:space="preserve">niet </w:t>
      </w:r>
      <w:r w:rsidR="00A17D53" w:rsidRPr="00BB68CB">
        <w:rPr>
          <w:rFonts w:eastAsia="Arial"/>
          <w:color w:val="000000"/>
          <w:sz w:val="17"/>
          <w:szCs w:val="17"/>
        </w:rPr>
        <w:t>in acht genomen.</w:t>
      </w:r>
      <w:bookmarkStart w:id="2" w:name="_heading=h.3znysh7" w:colFirst="0" w:colLast="0"/>
      <w:bookmarkEnd w:id="2"/>
      <w:r w:rsidR="00EB2242" w:rsidRPr="00BB68CB">
        <w:rPr>
          <w:rFonts w:eastAsia="Arial"/>
          <w:color w:val="000000"/>
          <w:sz w:val="17"/>
          <w:szCs w:val="17"/>
        </w:rPr>
        <w:t xml:space="preserve"> </w:t>
      </w:r>
      <w:r w:rsidR="0070196B" w:rsidRPr="00BB68CB">
        <w:rPr>
          <w:rFonts w:eastAsia="Arial"/>
          <w:color w:val="000000"/>
          <w:sz w:val="17"/>
          <w:szCs w:val="17"/>
        </w:rPr>
        <w:t>Eventueel nadelige gevolgen van de Lease voor de aan de Werknemer toekomende looncomponenten, zoals een negatief effect op de hoogte van de uitkering van de Werknemer in geval van langdurig ziekte of WW-uitkering, komen uitsluitend voor rekening van de Werknemer. De Werknemer heeft in dat verband geen recht op compensatie. Het is ook mogelijk dat de Werknemer eventueel positieve gevolgen ondervindt voor de aan de Werknemer toekomende looncomponenten, zoals een positief effect op de (hoogte van) huurtoeslag, zorgtoeslag en/of kinderopvangtoeslagen.</w:t>
      </w:r>
    </w:p>
    <w:p w14:paraId="1C37FF3E" w14:textId="1EC3DDD6" w:rsidR="004F7A6D" w:rsidRPr="00BB68CB" w:rsidRDefault="004F7A6D" w:rsidP="00925246">
      <w:pPr>
        <w:pBdr>
          <w:top w:val="nil"/>
          <w:left w:val="nil"/>
          <w:bottom w:val="nil"/>
          <w:right w:val="nil"/>
          <w:between w:val="nil"/>
        </w:pBdr>
        <w:spacing w:after="240"/>
        <w:ind w:left="709" w:hanging="709"/>
        <w:jc w:val="both"/>
        <w:rPr>
          <w:rFonts w:eastAsia="Arial"/>
          <w:b/>
          <w:bCs/>
          <w:color w:val="000000"/>
          <w:sz w:val="17"/>
          <w:szCs w:val="17"/>
        </w:rPr>
      </w:pPr>
      <w:r w:rsidRPr="00BB68CB">
        <w:rPr>
          <w:rFonts w:eastAsia="Arial"/>
          <w:color w:val="000000"/>
          <w:sz w:val="17"/>
          <w:szCs w:val="17"/>
        </w:rPr>
        <w:tab/>
      </w:r>
      <w:r w:rsidR="00BF5314" w:rsidRPr="00BB68CB">
        <w:rPr>
          <w:rFonts w:eastAsia="Arial"/>
          <w:b/>
          <w:bCs/>
          <w:color w:val="000000"/>
          <w:sz w:val="17"/>
          <w:szCs w:val="17"/>
        </w:rPr>
        <w:t>Overname leasefiets</w:t>
      </w:r>
    </w:p>
    <w:p w14:paraId="474E4C12" w14:textId="3DC1B9A3" w:rsidR="00BF5314" w:rsidRPr="00BB68CB" w:rsidRDefault="002423AC">
      <w:pPr>
        <w:pBdr>
          <w:top w:val="nil"/>
          <w:left w:val="nil"/>
          <w:bottom w:val="nil"/>
          <w:right w:val="nil"/>
          <w:between w:val="nil"/>
        </w:pBdr>
        <w:spacing w:after="240"/>
        <w:ind w:left="709" w:hanging="709"/>
        <w:jc w:val="both"/>
        <w:rPr>
          <w:rFonts w:eastAsia="Arial"/>
          <w:color w:val="000000"/>
          <w:sz w:val="17"/>
          <w:szCs w:val="17"/>
        </w:rPr>
      </w:pPr>
      <w:bookmarkStart w:id="3" w:name="_heading=h.2et92p0" w:colFirst="0" w:colLast="0"/>
      <w:bookmarkEnd w:id="3"/>
      <w:r w:rsidRPr="00BB68CB">
        <w:rPr>
          <w:rFonts w:eastAsia="Arial"/>
          <w:color w:val="000000"/>
          <w:sz w:val="17"/>
          <w:szCs w:val="17"/>
        </w:rPr>
        <w:t>7</w:t>
      </w:r>
      <w:r w:rsidR="00A17D53" w:rsidRPr="00BB68CB">
        <w:rPr>
          <w:rFonts w:eastAsia="Arial"/>
          <w:color w:val="000000"/>
          <w:sz w:val="17"/>
          <w:szCs w:val="17"/>
        </w:rPr>
        <w:t>.</w:t>
      </w:r>
      <w:r w:rsidR="00A17D53" w:rsidRPr="00BB68CB">
        <w:rPr>
          <w:rFonts w:eastAsia="Arial"/>
          <w:color w:val="000000"/>
          <w:sz w:val="17"/>
          <w:szCs w:val="17"/>
        </w:rPr>
        <w:tab/>
      </w:r>
      <w:r w:rsidR="00F17730" w:rsidRPr="00BB68CB">
        <w:rPr>
          <w:rFonts w:eastAsia="Arial"/>
          <w:color w:val="000000"/>
          <w:sz w:val="17"/>
          <w:szCs w:val="17"/>
        </w:rPr>
        <w:t xml:space="preserve">In het kader van het einde van </w:t>
      </w:r>
      <w:r w:rsidRPr="00BB68CB">
        <w:rPr>
          <w:rFonts w:eastAsia="Arial"/>
          <w:color w:val="000000"/>
          <w:sz w:val="17"/>
          <w:szCs w:val="17"/>
        </w:rPr>
        <w:t>het</w:t>
      </w:r>
      <w:r w:rsidR="00F17730" w:rsidRPr="00BB68CB">
        <w:rPr>
          <w:rFonts w:eastAsia="Arial"/>
          <w:color w:val="000000"/>
          <w:sz w:val="17"/>
          <w:szCs w:val="17"/>
        </w:rPr>
        <w:t xml:space="preserve"> </w:t>
      </w:r>
      <w:r w:rsidRPr="00BB68CB">
        <w:rPr>
          <w:rFonts w:eastAsia="Arial"/>
          <w:color w:val="000000"/>
          <w:sz w:val="17"/>
          <w:szCs w:val="17"/>
        </w:rPr>
        <w:t>leasecontract</w:t>
      </w:r>
      <w:r w:rsidR="00F17730" w:rsidRPr="00BB68CB">
        <w:rPr>
          <w:rFonts w:eastAsia="Arial"/>
          <w:color w:val="000000"/>
          <w:sz w:val="17"/>
          <w:szCs w:val="17"/>
        </w:rPr>
        <w:t xml:space="preserve"> is voorzien in twee overnameregelingen ten aanzien van de leasefiets. In dat verband moet onderscheid worden gemaakt tussen (i) het einde van het </w:t>
      </w:r>
      <w:r w:rsidR="00F17730" w:rsidRPr="00BB68CB">
        <w:rPr>
          <w:rFonts w:eastAsia="Arial"/>
          <w:color w:val="000000"/>
          <w:sz w:val="17"/>
          <w:szCs w:val="17"/>
        </w:rPr>
        <w:tab/>
      </w:r>
      <w:r w:rsidRPr="00BB68CB">
        <w:rPr>
          <w:rFonts w:eastAsia="Arial"/>
          <w:color w:val="000000"/>
          <w:sz w:val="17"/>
          <w:szCs w:val="17"/>
        </w:rPr>
        <w:t>leasecontract</w:t>
      </w:r>
      <w:r w:rsidR="00F17730" w:rsidRPr="00BB68CB">
        <w:rPr>
          <w:rFonts w:eastAsia="Arial"/>
          <w:color w:val="000000"/>
          <w:sz w:val="17"/>
          <w:szCs w:val="17"/>
        </w:rPr>
        <w:t xml:space="preserve"> door tijdsverloop na 36 maanden (de </w:t>
      </w:r>
      <w:r w:rsidR="00C1398C" w:rsidRPr="00BB68CB">
        <w:rPr>
          <w:sz w:val="17"/>
          <w:szCs w:val="17"/>
        </w:rPr>
        <w:t>"</w:t>
      </w:r>
      <w:r w:rsidR="00F17730" w:rsidRPr="00BB68CB">
        <w:rPr>
          <w:rFonts w:eastAsia="Arial"/>
          <w:b/>
          <w:bCs/>
          <w:color w:val="000000"/>
          <w:sz w:val="17"/>
          <w:szCs w:val="17"/>
        </w:rPr>
        <w:t>Reguliere Overnameregeling</w:t>
      </w:r>
      <w:r w:rsidR="00C1398C" w:rsidRPr="00BB68CB">
        <w:rPr>
          <w:sz w:val="17"/>
          <w:szCs w:val="17"/>
        </w:rPr>
        <w:t>"</w:t>
      </w:r>
      <w:r w:rsidR="00F17730" w:rsidRPr="00BB68CB">
        <w:rPr>
          <w:rFonts w:eastAsia="Arial"/>
          <w:color w:val="000000"/>
          <w:sz w:val="17"/>
          <w:szCs w:val="17"/>
        </w:rPr>
        <w:t xml:space="preserve">) en (ii) voortijdige beëindiging van het </w:t>
      </w:r>
      <w:proofErr w:type="gramStart"/>
      <w:r w:rsidRPr="00BB68CB">
        <w:rPr>
          <w:rFonts w:eastAsia="Arial"/>
          <w:color w:val="000000"/>
          <w:sz w:val="17"/>
          <w:szCs w:val="17"/>
        </w:rPr>
        <w:t>leasecontract</w:t>
      </w:r>
      <w:r w:rsidR="0084364A" w:rsidRPr="00BB68CB">
        <w:rPr>
          <w:rFonts w:eastAsia="Arial"/>
          <w:color w:val="000000"/>
          <w:sz w:val="17"/>
          <w:szCs w:val="17"/>
        </w:rPr>
        <w:t xml:space="preserve">  </w:t>
      </w:r>
      <w:r w:rsidR="00F17730" w:rsidRPr="00BB68CB">
        <w:rPr>
          <w:rFonts w:eastAsia="Arial"/>
          <w:color w:val="000000"/>
          <w:sz w:val="17"/>
          <w:szCs w:val="17"/>
        </w:rPr>
        <w:t>(</w:t>
      </w:r>
      <w:proofErr w:type="gramEnd"/>
      <w:r w:rsidR="00F17730" w:rsidRPr="00BB68CB">
        <w:rPr>
          <w:rFonts w:eastAsia="Arial"/>
          <w:color w:val="000000"/>
          <w:sz w:val="17"/>
          <w:szCs w:val="17"/>
        </w:rPr>
        <w:t xml:space="preserve">de </w:t>
      </w:r>
      <w:r w:rsidR="00C1398C" w:rsidRPr="00BB68CB">
        <w:rPr>
          <w:sz w:val="17"/>
          <w:szCs w:val="17"/>
        </w:rPr>
        <w:t>"</w:t>
      </w:r>
      <w:r w:rsidR="00F17730" w:rsidRPr="00BB68CB">
        <w:rPr>
          <w:rFonts w:eastAsia="Arial"/>
          <w:b/>
          <w:bCs/>
          <w:color w:val="000000"/>
          <w:sz w:val="17"/>
          <w:szCs w:val="17"/>
        </w:rPr>
        <w:t>Overnameregeling VTB</w:t>
      </w:r>
      <w:r w:rsidR="00C1398C" w:rsidRPr="00BB68CB">
        <w:rPr>
          <w:sz w:val="17"/>
          <w:szCs w:val="17"/>
        </w:rPr>
        <w:t>"</w:t>
      </w:r>
      <w:r w:rsidR="00F17730" w:rsidRPr="00BB68CB">
        <w:rPr>
          <w:rFonts w:eastAsia="Arial"/>
          <w:color w:val="000000"/>
          <w:sz w:val="17"/>
          <w:szCs w:val="17"/>
        </w:rPr>
        <w:t>).</w:t>
      </w:r>
    </w:p>
    <w:p w14:paraId="46A9186D" w14:textId="5A07C20D" w:rsidR="007A66B0" w:rsidRPr="00BB68CB" w:rsidRDefault="007A66B0">
      <w:pPr>
        <w:pBdr>
          <w:top w:val="nil"/>
          <w:left w:val="nil"/>
          <w:bottom w:val="nil"/>
          <w:right w:val="nil"/>
          <w:between w:val="nil"/>
        </w:pBdr>
        <w:spacing w:after="240"/>
        <w:ind w:left="709" w:hanging="709"/>
        <w:jc w:val="both"/>
        <w:rPr>
          <w:rFonts w:eastAsia="Arial"/>
          <w:color w:val="000000"/>
          <w:sz w:val="17"/>
          <w:szCs w:val="17"/>
          <w:u w:val="single"/>
        </w:rPr>
      </w:pPr>
      <w:r w:rsidRPr="00BB68CB">
        <w:rPr>
          <w:rFonts w:eastAsia="Arial"/>
          <w:color w:val="000000"/>
          <w:sz w:val="17"/>
          <w:szCs w:val="17"/>
        </w:rPr>
        <w:tab/>
      </w:r>
      <w:r w:rsidRPr="00BB68CB">
        <w:rPr>
          <w:rFonts w:eastAsia="Arial"/>
          <w:color w:val="000000"/>
          <w:sz w:val="17"/>
          <w:szCs w:val="17"/>
          <w:u w:val="single"/>
        </w:rPr>
        <w:t>Reguliere Overnameregeling</w:t>
      </w:r>
    </w:p>
    <w:p w14:paraId="2BBC8FF0" w14:textId="0C07DED6" w:rsidR="00B74ED1" w:rsidRPr="00BB68CB" w:rsidRDefault="002423AC">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8</w:t>
      </w:r>
      <w:r w:rsidR="007A66B0" w:rsidRPr="00BB68CB">
        <w:rPr>
          <w:rFonts w:eastAsia="Arial"/>
          <w:color w:val="000000"/>
          <w:sz w:val="17"/>
          <w:szCs w:val="17"/>
        </w:rPr>
        <w:t>.</w:t>
      </w:r>
      <w:r w:rsidR="007A66B0" w:rsidRPr="00BB68CB">
        <w:rPr>
          <w:rFonts w:eastAsia="Arial"/>
          <w:color w:val="000000"/>
          <w:sz w:val="17"/>
          <w:szCs w:val="17"/>
        </w:rPr>
        <w:tab/>
      </w:r>
      <w:r w:rsidR="00F27D9E" w:rsidRPr="00BB68CB">
        <w:rPr>
          <w:rFonts w:eastAsia="Arial"/>
          <w:color w:val="000000"/>
          <w:sz w:val="17"/>
          <w:szCs w:val="17"/>
        </w:rPr>
        <w:t xml:space="preserve">In het geval een </w:t>
      </w:r>
      <w:r w:rsidRPr="00BB68CB">
        <w:rPr>
          <w:rFonts w:eastAsia="Arial"/>
          <w:color w:val="000000"/>
          <w:sz w:val="17"/>
          <w:szCs w:val="17"/>
        </w:rPr>
        <w:t>leasecontract</w:t>
      </w:r>
      <w:r w:rsidR="00F27D9E" w:rsidRPr="00BB68CB">
        <w:rPr>
          <w:rFonts w:eastAsia="Arial"/>
          <w:color w:val="000000"/>
          <w:sz w:val="17"/>
          <w:szCs w:val="17"/>
        </w:rPr>
        <w:t xml:space="preserve"> eindigt door tijdsverloop na 36 maanden, </w:t>
      </w:r>
      <w:r w:rsidR="006C70ED" w:rsidRPr="00BB68CB">
        <w:rPr>
          <w:rFonts w:eastAsia="Arial"/>
          <w:color w:val="000000"/>
          <w:sz w:val="17"/>
          <w:szCs w:val="17"/>
        </w:rPr>
        <w:t>zal</w:t>
      </w:r>
      <w:r w:rsidR="00F27D9E" w:rsidRPr="00BB68CB">
        <w:rPr>
          <w:rFonts w:eastAsia="Arial"/>
          <w:color w:val="000000"/>
          <w:sz w:val="17"/>
          <w:szCs w:val="17"/>
        </w:rPr>
        <w:t xml:space="preserve"> </w:t>
      </w:r>
      <w:r w:rsidR="00834A35" w:rsidRPr="00BB68CB">
        <w:rPr>
          <w:rFonts w:eastAsia="Arial"/>
          <w:color w:val="000000"/>
          <w:sz w:val="17"/>
          <w:szCs w:val="17"/>
        </w:rPr>
        <w:t xml:space="preserve">door </w:t>
      </w:r>
      <w:r w:rsidR="00053DED" w:rsidRPr="00BB68CB">
        <w:rPr>
          <w:rFonts w:eastAsia="Arial"/>
          <w:color w:val="000000"/>
          <w:sz w:val="17"/>
          <w:szCs w:val="17"/>
        </w:rPr>
        <w:t>LEASE A BIKE</w:t>
      </w:r>
      <w:r w:rsidR="003C52D5" w:rsidRPr="00BB68CB">
        <w:rPr>
          <w:rFonts w:eastAsia="Arial"/>
          <w:color w:val="000000"/>
          <w:sz w:val="17"/>
          <w:szCs w:val="17"/>
        </w:rPr>
        <w:t xml:space="preserve"> </w:t>
      </w:r>
      <w:r w:rsidR="00F27D9E" w:rsidRPr="00BB68CB">
        <w:rPr>
          <w:rFonts w:eastAsia="Arial"/>
          <w:color w:val="000000"/>
          <w:sz w:val="17"/>
          <w:szCs w:val="17"/>
        </w:rPr>
        <w:t xml:space="preserve">namens en in opdracht van de </w:t>
      </w:r>
      <w:r w:rsidR="002B0748" w:rsidRPr="00BB68CB">
        <w:rPr>
          <w:rFonts w:eastAsia="Arial"/>
          <w:color w:val="000000"/>
          <w:sz w:val="17"/>
          <w:szCs w:val="17"/>
        </w:rPr>
        <w:t>l</w:t>
      </w:r>
      <w:r w:rsidR="00F27D9E" w:rsidRPr="00BB68CB">
        <w:rPr>
          <w:rFonts w:eastAsia="Arial"/>
          <w:color w:val="000000"/>
          <w:sz w:val="17"/>
          <w:szCs w:val="17"/>
        </w:rPr>
        <w:t xml:space="preserve">easemaatschappij een schriftelijk aanbod aan de Werknemer </w:t>
      </w:r>
      <w:r w:rsidR="003C52D5" w:rsidRPr="00BB68CB">
        <w:rPr>
          <w:rFonts w:eastAsia="Arial"/>
          <w:color w:val="000000"/>
          <w:sz w:val="17"/>
          <w:szCs w:val="17"/>
        </w:rPr>
        <w:t>worden gedaan</w:t>
      </w:r>
      <w:r w:rsidR="00F27D9E" w:rsidRPr="00BB68CB">
        <w:rPr>
          <w:rFonts w:eastAsia="Arial"/>
          <w:color w:val="000000"/>
          <w:sz w:val="17"/>
          <w:szCs w:val="17"/>
        </w:rPr>
        <w:t xml:space="preserve"> </w:t>
      </w:r>
      <w:r w:rsidR="00675BDC" w:rsidRPr="00BB68CB">
        <w:rPr>
          <w:rFonts w:eastAsia="Arial"/>
          <w:color w:val="000000"/>
          <w:sz w:val="17"/>
          <w:szCs w:val="17"/>
        </w:rPr>
        <w:t xml:space="preserve">om </w:t>
      </w:r>
      <w:r w:rsidR="00F27D9E" w:rsidRPr="00BB68CB">
        <w:rPr>
          <w:rFonts w:eastAsia="Arial"/>
          <w:color w:val="000000"/>
          <w:sz w:val="17"/>
          <w:szCs w:val="17"/>
        </w:rPr>
        <w:t>de</w:t>
      </w:r>
      <w:r w:rsidR="00EA07AC" w:rsidRPr="00BB68CB">
        <w:rPr>
          <w:rFonts w:eastAsia="Arial"/>
          <w:color w:val="000000"/>
          <w:sz w:val="17"/>
          <w:szCs w:val="17"/>
        </w:rPr>
        <w:t xml:space="preserve"> l</w:t>
      </w:r>
      <w:r w:rsidR="00F27D9E" w:rsidRPr="00BB68CB">
        <w:rPr>
          <w:rFonts w:eastAsia="Arial"/>
          <w:color w:val="000000"/>
          <w:sz w:val="17"/>
          <w:szCs w:val="17"/>
        </w:rPr>
        <w:t>easefiets over</w:t>
      </w:r>
      <w:r w:rsidR="00675BDC" w:rsidRPr="00BB68CB">
        <w:rPr>
          <w:rFonts w:eastAsia="Arial"/>
          <w:color w:val="000000"/>
          <w:sz w:val="17"/>
          <w:szCs w:val="17"/>
        </w:rPr>
        <w:t xml:space="preserve"> te </w:t>
      </w:r>
      <w:r w:rsidR="00F27D9E" w:rsidRPr="00BB68CB">
        <w:rPr>
          <w:rFonts w:eastAsia="Arial"/>
          <w:color w:val="000000"/>
          <w:sz w:val="17"/>
          <w:szCs w:val="17"/>
        </w:rPr>
        <w:t>nemen</w:t>
      </w:r>
      <w:r w:rsidRPr="00BB68CB">
        <w:rPr>
          <w:rFonts w:eastAsia="Arial"/>
          <w:color w:val="000000"/>
          <w:sz w:val="17"/>
          <w:szCs w:val="17"/>
        </w:rPr>
        <w:t xml:space="preserve"> voor de op dat moment </w:t>
      </w:r>
      <w:r w:rsidR="007827A3" w:rsidRPr="00BB68CB">
        <w:rPr>
          <w:rFonts w:eastAsia="Arial"/>
          <w:color w:val="000000"/>
          <w:sz w:val="17"/>
          <w:szCs w:val="17"/>
        </w:rPr>
        <w:t>geldende waarde in het economisch verkeer</w:t>
      </w:r>
      <w:r w:rsidRPr="00BB68CB">
        <w:rPr>
          <w:rFonts w:eastAsia="Arial"/>
          <w:color w:val="000000"/>
          <w:sz w:val="17"/>
          <w:szCs w:val="17"/>
        </w:rPr>
        <w:t xml:space="preserve"> wat in de regel zal neerkomen op ongeveer [</w:t>
      </w:r>
      <w:r w:rsidR="001B47F6">
        <w:rPr>
          <w:rFonts w:eastAsia="Arial"/>
          <w:color w:val="000000"/>
          <w:sz w:val="17"/>
          <w:szCs w:val="17"/>
        </w:rPr>
        <w:t>20</w:t>
      </w:r>
      <w:r w:rsidRPr="00BB68CB">
        <w:rPr>
          <w:rFonts w:eastAsia="Arial"/>
          <w:color w:val="000000"/>
          <w:sz w:val="17"/>
          <w:szCs w:val="17"/>
        </w:rPr>
        <w:t xml:space="preserve">%] van de originele aankoopprijs (afhankelijk van onder meer de staat van de </w:t>
      </w:r>
      <w:proofErr w:type="gramStart"/>
      <w:r w:rsidRPr="00BB68CB">
        <w:rPr>
          <w:rFonts w:eastAsia="Arial"/>
          <w:color w:val="000000"/>
          <w:sz w:val="17"/>
          <w:szCs w:val="17"/>
        </w:rPr>
        <w:t>leasefiets)</w:t>
      </w:r>
      <w:r w:rsidR="0084364A" w:rsidRPr="00BB68CB">
        <w:rPr>
          <w:rFonts w:eastAsia="Arial"/>
          <w:color w:val="000000"/>
          <w:sz w:val="17"/>
          <w:szCs w:val="17"/>
        </w:rPr>
        <w:t xml:space="preserve">  </w:t>
      </w:r>
      <w:r w:rsidRPr="00BB68CB">
        <w:rPr>
          <w:rFonts w:eastAsia="Arial"/>
          <w:color w:val="000000"/>
          <w:sz w:val="17"/>
          <w:szCs w:val="17"/>
        </w:rPr>
        <w:t>(</w:t>
      </w:r>
      <w:proofErr w:type="gramEnd"/>
      <w:r w:rsidRPr="00BB68CB">
        <w:rPr>
          <w:rFonts w:eastAsia="Arial"/>
          <w:color w:val="000000"/>
          <w:sz w:val="17"/>
          <w:szCs w:val="17"/>
        </w:rPr>
        <w:t xml:space="preserve">de </w:t>
      </w:r>
      <w:r w:rsidR="0042210B" w:rsidRPr="00BB68CB">
        <w:rPr>
          <w:sz w:val="17"/>
          <w:szCs w:val="17"/>
        </w:rPr>
        <w:t>"</w:t>
      </w:r>
      <w:r w:rsidRPr="00BB68CB">
        <w:rPr>
          <w:rFonts w:eastAsia="Arial"/>
          <w:b/>
          <w:bCs/>
          <w:color w:val="000000"/>
          <w:sz w:val="17"/>
          <w:szCs w:val="17"/>
        </w:rPr>
        <w:t>Overnameprijs</w:t>
      </w:r>
      <w:r w:rsidR="0042210B" w:rsidRPr="00BB68CB">
        <w:rPr>
          <w:sz w:val="17"/>
          <w:szCs w:val="17"/>
        </w:rPr>
        <w:t>"</w:t>
      </w:r>
      <w:r w:rsidRPr="00BB68CB">
        <w:rPr>
          <w:rFonts w:eastAsia="Arial"/>
          <w:color w:val="000000"/>
          <w:sz w:val="17"/>
          <w:szCs w:val="17"/>
        </w:rPr>
        <w:t>)</w:t>
      </w:r>
      <w:r w:rsidR="0095432A" w:rsidRPr="00BB68CB">
        <w:rPr>
          <w:rFonts w:eastAsia="Arial"/>
          <w:color w:val="000000"/>
          <w:sz w:val="17"/>
          <w:szCs w:val="17"/>
        </w:rPr>
        <w:t xml:space="preserve">. </w:t>
      </w:r>
    </w:p>
    <w:p w14:paraId="283C0619" w14:textId="7BEAAEAB" w:rsidR="002423AC" w:rsidRPr="00BB68CB" w:rsidRDefault="00D52CC4" w:rsidP="00B74ED1">
      <w:pPr>
        <w:pBdr>
          <w:top w:val="nil"/>
          <w:left w:val="nil"/>
          <w:bottom w:val="nil"/>
          <w:right w:val="nil"/>
          <w:between w:val="nil"/>
        </w:pBdr>
        <w:spacing w:after="240"/>
        <w:ind w:left="709"/>
        <w:jc w:val="both"/>
        <w:rPr>
          <w:rFonts w:eastAsia="Arial"/>
          <w:color w:val="000000"/>
          <w:sz w:val="17"/>
          <w:szCs w:val="17"/>
        </w:rPr>
      </w:pPr>
      <w:r w:rsidRPr="00BB68CB">
        <w:rPr>
          <w:rFonts w:eastAsia="Arial"/>
          <w:color w:val="000000"/>
          <w:sz w:val="17"/>
          <w:szCs w:val="17"/>
        </w:rPr>
        <w:t>Indien de leasefiets gedurende de looptijd van het leasecontract wordt gestolen</w:t>
      </w:r>
      <w:r w:rsidR="00B74ED1" w:rsidRPr="00BB68CB">
        <w:rPr>
          <w:rFonts w:eastAsia="Arial"/>
          <w:color w:val="000000"/>
          <w:sz w:val="17"/>
          <w:szCs w:val="17"/>
        </w:rPr>
        <w:t xml:space="preserve">, dan wel </w:t>
      </w:r>
      <w:proofErr w:type="spellStart"/>
      <w:r w:rsidR="00B74ED1" w:rsidRPr="00BB68CB">
        <w:rPr>
          <w:rFonts w:eastAsia="Arial"/>
          <w:color w:val="000000"/>
          <w:sz w:val="17"/>
          <w:szCs w:val="17"/>
        </w:rPr>
        <w:t>total</w:t>
      </w:r>
      <w:proofErr w:type="spellEnd"/>
      <w:r w:rsidR="00B74ED1" w:rsidRPr="00BB68CB">
        <w:rPr>
          <w:rFonts w:eastAsia="Arial"/>
          <w:color w:val="000000"/>
          <w:sz w:val="17"/>
          <w:szCs w:val="17"/>
        </w:rPr>
        <w:t xml:space="preserve"> </w:t>
      </w:r>
      <w:proofErr w:type="spellStart"/>
      <w:r w:rsidR="00B74ED1" w:rsidRPr="00BB68CB">
        <w:rPr>
          <w:rFonts w:eastAsia="Arial"/>
          <w:color w:val="000000"/>
          <w:sz w:val="17"/>
          <w:szCs w:val="17"/>
        </w:rPr>
        <w:t>loss</w:t>
      </w:r>
      <w:proofErr w:type="spellEnd"/>
      <w:r w:rsidR="00B74ED1" w:rsidRPr="00BB68CB">
        <w:rPr>
          <w:rFonts w:eastAsia="Arial"/>
          <w:color w:val="000000"/>
          <w:sz w:val="17"/>
          <w:szCs w:val="17"/>
        </w:rPr>
        <w:t xml:space="preserve"> is,</w:t>
      </w:r>
      <w:r w:rsidRPr="00BB68CB">
        <w:rPr>
          <w:rFonts w:eastAsia="Arial"/>
          <w:color w:val="000000"/>
          <w:sz w:val="17"/>
          <w:szCs w:val="17"/>
        </w:rPr>
        <w:t xml:space="preserve"> en het leasecontract op dat moment reeds langer dan twaalf (12) maanden loopt/actief is (i.e. Leasefiets wordt gestolen tussen maand 12-36 van het </w:t>
      </w:r>
      <w:r w:rsidR="0063364E" w:rsidRPr="00BB68CB">
        <w:rPr>
          <w:rFonts w:eastAsia="Arial"/>
          <w:color w:val="000000"/>
          <w:sz w:val="17"/>
          <w:szCs w:val="17"/>
        </w:rPr>
        <w:t>l</w:t>
      </w:r>
      <w:r w:rsidRPr="00BB68CB">
        <w:rPr>
          <w:rFonts w:eastAsia="Arial"/>
          <w:color w:val="000000"/>
          <w:sz w:val="17"/>
          <w:szCs w:val="17"/>
        </w:rPr>
        <w:t>easecontract), dan zal de Overnameprijs hoger zijn dan genoemd percentage.</w:t>
      </w:r>
      <w:r w:rsidR="009A7C0D" w:rsidRPr="00BB68CB">
        <w:rPr>
          <w:rFonts w:eastAsia="Arial"/>
          <w:color w:val="000000"/>
          <w:sz w:val="17"/>
          <w:szCs w:val="17"/>
        </w:rPr>
        <w:t xml:space="preserve"> </w:t>
      </w:r>
      <w:r w:rsidR="0051268F" w:rsidRPr="00BB68CB">
        <w:rPr>
          <w:rFonts w:eastAsia="Arial"/>
          <w:color w:val="000000"/>
          <w:sz w:val="17"/>
          <w:szCs w:val="17"/>
        </w:rPr>
        <w:t xml:space="preserve">De </w:t>
      </w:r>
      <w:r w:rsidR="002423AC" w:rsidRPr="00BB68CB">
        <w:rPr>
          <w:rFonts w:eastAsia="Arial"/>
          <w:color w:val="000000"/>
          <w:sz w:val="17"/>
          <w:szCs w:val="17"/>
        </w:rPr>
        <w:t xml:space="preserve">nadere </w:t>
      </w:r>
      <w:r w:rsidR="0051268F" w:rsidRPr="00BB68CB">
        <w:rPr>
          <w:rFonts w:eastAsia="Arial"/>
          <w:color w:val="000000"/>
          <w:sz w:val="17"/>
          <w:szCs w:val="17"/>
        </w:rPr>
        <w:t>voorwaarden van zo’n overname aanbod zullen ten tijde van het overname aanbod schriftelijk aan de Werknemer worden medegedeeld. Het besluit tot het al dan niet aanvaarden van het overname aanbod is uitsluitend en volledig ter discretie van de Werknemer.</w:t>
      </w:r>
    </w:p>
    <w:p w14:paraId="70A19A1D" w14:textId="408A095D" w:rsidR="00EE2573" w:rsidRPr="00BB68CB" w:rsidRDefault="00EE2573">
      <w:pPr>
        <w:pBdr>
          <w:top w:val="nil"/>
          <w:left w:val="nil"/>
          <w:bottom w:val="nil"/>
          <w:right w:val="nil"/>
          <w:between w:val="nil"/>
        </w:pBdr>
        <w:spacing w:after="240"/>
        <w:ind w:left="709" w:hanging="709"/>
        <w:jc w:val="both"/>
        <w:rPr>
          <w:rFonts w:eastAsia="Arial"/>
          <w:color w:val="000000"/>
          <w:sz w:val="17"/>
          <w:szCs w:val="17"/>
          <w:u w:val="single"/>
        </w:rPr>
      </w:pPr>
      <w:r w:rsidRPr="00BB68CB">
        <w:rPr>
          <w:rFonts w:eastAsia="Arial"/>
          <w:color w:val="000000"/>
          <w:sz w:val="17"/>
          <w:szCs w:val="17"/>
        </w:rPr>
        <w:lastRenderedPageBreak/>
        <w:tab/>
      </w:r>
      <w:r w:rsidR="00CA7D32" w:rsidRPr="00BB68CB">
        <w:rPr>
          <w:rFonts w:eastAsia="Arial"/>
          <w:color w:val="000000"/>
          <w:sz w:val="17"/>
          <w:szCs w:val="17"/>
          <w:u w:val="single"/>
        </w:rPr>
        <w:t>Overnameregeling VT</w:t>
      </w:r>
      <w:r w:rsidR="00173711" w:rsidRPr="00BB68CB">
        <w:rPr>
          <w:rFonts w:eastAsia="Arial"/>
          <w:color w:val="000000"/>
          <w:sz w:val="17"/>
          <w:szCs w:val="17"/>
          <w:u w:val="single"/>
        </w:rPr>
        <w:t>B</w:t>
      </w:r>
    </w:p>
    <w:p w14:paraId="745129CF" w14:textId="087E93FB" w:rsidR="00EE2573" w:rsidRPr="00BB68CB" w:rsidRDefault="002423AC">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9</w:t>
      </w:r>
      <w:r w:rsidR="00EE2573" w:rsidRPr="00BB68CB">
        <w:rPr>
          <w:rFonts w:eastAsia="Arial"/>
          <w:color w:val="000000"/>
          <w:sz w:val="17"/>
          <w:szCs w:val="17"/>
        </w:rPr>
        <w:t>.</w:t>
      </w:r>
      <w:r w:rsidR="00EE2573" w:rsidRPr="00BB68CB">
        <w:rPr>
          <w:rFonts w:eastAsia="Arial"/>
          <w:color w:val="000000"/>
          <w:sz w:val="17"/>
          <w:szCs w:val="17"/>
        </w:rPr>
        <w:tab/>
      </w:r>
      <w:r w:rsidR="006622D3" w:rsidRPr="00BB68CB">
        <w:rPr>
          <w:rFonts w:eastAsia="Arial"/>
          <w:color w:val="000000"/>
          <w:sz w:val="17"/>
          <w:szCs w:val="17"/>
        </w:rPr>
        <w:t xml:space="preserve">In het geval het dienstverband van de Werknemer eindigt tijdens de looptijd van het relevante </w:t>
      </w:r>
      <w:r w:rsidRPr="00BB68CB">
        <w:rPr>
          <w:rFonts w:eastAsia="Arial"/>
          <w:color w:val="000000"/>
          <w:sz w:val="17"/>
          <w:szCs w:val="17"/>
        </w:rPr>
        <w:t>leasecontract</w:t>
      </w:r>
      <w:r w:rsidR="006622D3" w:rsidRPr="00BB68CB">
        <w:rPr>
          <w:rFonts w:eastAsia="Arial"/>
          <w:color w:val="000000"/>
          <w:sz w:val="17"/>
          <w:szCs w:val="17"/>
        </w:rPr>
        <w:t>,</w:t>
      </w:r>
      <w:r w:rsidR="00494852" w:rsidRPr="00BB68CB">
        <w:rPr>
          <w:rFonts w:eastAsia="Arial"/>
          <w:color w:val="000000"/>
          <w:sz w:val="17"/>
          <w:szCs w:val="17"/>
        </w:rPr>
        <w:t xml:space="preserve"> is de Werkgever</w:t>
      </w:r>
      <w:r w:rsidR="00FB42E5" w:rsidRPr="00BB68CB">
        <w:rPr>
          <w:rFonts w:cs="Times New Roman"/>
          <w:sz w:val="17"/>
          <w:szCs w:val="17"/>
          <w:lang w:eastAsia="en-US"/>
        </w:rPr>
        <w:t xml:space="preserve"> </w:t>
      </w:r>
      <w:r w:rsidR="00FB42E5" w:rsidRPr="00BB68CB">
        <w:rPr>
          <w:rFonts w:eastAsia="Arial"/>
          <w:color w:val="000000"/>
          <w:sz w:val="17"/>
          <w:szCs w:val="17"/>
        </w:rPr>
        <w:t xml:space="preserve">gerechtigd voor de resterende leaseperiode van het relevante </w:t>
      </w:r>
      <w:r w:rsidRPr="00BB68CB">
        <w:rPr>
          <w:rFonts w:eastAsia="Arial"/>
          <w:color w:val="000000"/>
          <w:sz w:val="17"/>
          <w:szCs w:val="17"/>
        </w:rPr>
        <w:t>leasecontract</w:t>
      </w:r>
      <w:r w:rsidR="00FB42E5" w:rsidRPr="00BB68CB">
        <w:rPr>
          <w:rFonts w:eastAsia="Arial"/>
          <w:color w:val="000000"/>
          <w:sz w:val="17"/>
          <w:szCs w:val="17"/>
        </w:rPr>
        <w:t xml:space="preserve"> binnen zijn eigen organisatie een andere Werknemer te selecteren die de(zelfde) </w:t>
      </w:r>
      <w:r w:rsidR="007C63A4" w:rsidRPr="00BB68CB">
        <w:rPr>
          <w:rFonts w:eastAsia="Arial"/>
          <w:color w:val="000000"/>
          <w:sz w:val="17"/>
          <w:szCs w:val="17"/>
        </w:rPr>
        <w:t>l</w:t>
      </w:r>
      <w:r w:rsidR="00FB42E5" w:rsidRPr="00BB68CB">
        <w:rPr>
          <w:rFonts w:eastAsia="Arial"/>
          <w:color w:val="000000"/>
          <w:sz w:val="17"/>
          <w:szCs w:val="17"/>
        </w:rPr>
        <w:t xml:space="preserve">easefiets kan </w:t>
      </w:r>
      <w:r w:rsidR="00E63018" w:rsidRPr="00BB68CB">
        <w:rPr>
          <w:rFonts w:eastAsia="Arial"/>
          <w:color w:val="000000"/>
          <w:sz w:val="17"/>
          <w:szCs w:val="17"/>
        </w:rPr>
        <w:t>gebruiken</w:t>
      </w:r>
      <w:r w:rsidR="00635D9C" w:rsidRPr="00BB68CB">
        <w:rPr>
          <w:rFonts w:eastAsia="Arial"/>
          <w:color w:val="000000"/>
          <w:sz w:val="17"/>
          <w:szCs w:val="17"/>
        </w:rPr>
        <w:t xml:space="preserve"> tegen de toepasselijke </w:t>
      </w:r>
      <w:r w:rsidR="00FB42E5" w:rsidRPr="00BB68CB">
        <w:rPr>
          <w:rFonts w:eastAsia="Arial"/>
          <w:color w:val="000000"/>
          <w:sz w:val="17"/>
          <w:szCs w:val="17"/>
        </w:rPr>
        <w:t xml:space="preserve">(gelijke) voorwaarden. Ondanks het einde van het dienstverband van de betreffende Werknemer zal in die gevallen aldus geen sprake zijn van een </w:t>
      </w:r>
      <w:r w:rsidR="00FB42E5" w:rsidRPr="00BB68CB">
        <w:rPr>
          <w:rFonts w:eastAsia="Arial"/>
          <w:color w:val="000000"/>
          <w:sz w:val="17"/>
          <w:szCs w:val="17"/>
        </w:rPr>
        <w:tab/>
        <w:t xml:space="preserve">beëindiging van het </w:t>
      </w:r>
      <w:r w:rsidRPr="00BB68CB">
        <w:rPr>
          <w:rFonts w:eastAsia="Arial"/>
          <w:color w:val="000000"/>
          <w:sz w:val="17"/>
          <w:szCs w:val="17"/>
        </w:rPr>
        <w:t>leasecontract</w:t>
      </w:r>
      <w:r w:rsidR="00635D9C" w:rsidRPr="00BB68CB">
        <w:rPr>
          <w:rFonts w:eastAsia="Arial"/>
          <w:color w:val="000000"/>
          <w:sz w:val="17"/>
          <w:szCs w:val="17"/>
        </w:rPr>
        <w:t xml:space="preserve"> en </w:t>
      </w:r>
      <w:r w:rsidR="00D94C8B" w:rsidRPr="00BB68CB">
        <w:rPr>
          <w:rFonts w:eastAsia="Arial"/>
          <w:color w:val="000000"/>
          <w:sz w:val="17"/>
          <w:szCs w:val="17"/>
        </w:rPr>
        <w:t>heeft de Werknemer niet de mogelijkheid de leasefiets over te nemen.</w:t>
      </w:r>
      <w:r w:rsidR="00F41A68" w:rsidRPr="00BB68CB">
        <w:rPr>
          <w:rFonts w:eastAsia="Arial"/>
          <w:color w:val="000000"/>
          <w:sz w:val="17"/>
          <w:szCs w:val="17"/>
        </w:rPr>
        <w:t xml:space="preserve"> </w:t>
      </w:r>
      <w:r w:rsidR="00F41A68" w:rsidRPr="00BB68CB">
        <w:rPr>
          <w:sz w:val="17"/>
          <w:szCs w:val="17"/>
        </w:rPr>
        <w:t>In dit geval hoeft de Werknemer ook geen schadeloosstelling te betalen.</w:t>
      </w:r>
    </w:p>
    <w:p w14:paraId="3E061E16" w14:textId="70C08C7B" w:rsidR="007C63A4" w:rsidRPr="00BB68CB" w:rsidRDefault="002423AC">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10</w:t>
      </w:r>
      <w:r w:rsidR="007C63A4" w:rsidRPr="00BB68CB">
        <w:rPr>
          <w:rFonts w:eastAsia="Arial"/>
          <w:color w:val="000000"/>
          <w:sz w:val="17"/>
          <w:szCs w:val="17"/>
        </w:rPr>
        <w:t>.</w:t>
      </w:r>
      <w:r w:rsidR="007C63A4" w:rsidRPr="00BB68CB">
        <w:rPr>
          <w:rFonts w:eastAsia="Arial"/>
          <w:color w:val="000000"/>
          <w:sz w:val="17"/>
          <w:szCs w:val="17"/>
        </w:rPr>
        <w:tab/>
      </w:r>
      <w:r w:rsidR="00C35565" w:rsidRPr="00BB68CB">
        <w:rPr>
          <w:rFonts w:eastAsia="Arial"/>
          <w:color w:val="000000"/>
          <w:sz w:val="17"/>
          <w:szCs w:val="17"/>
        </w:rPr>
        <w:t xml:space="preserve">De Werkgever </w:t>
      </w:r>
      <w:r w:rsidR="00DA4922" w:rsidRPr="00BB68CB">
        <w:rPr>
          <w:rFonts w:eastAsia="Arial"/>
          <w:color w:val="000000"/>
          <w:sz w:val="17"/>
          <w:szCs w:val="17"/>
        </w:rPr>
        <w:t xml:space="preserve">kan er evenwel ook voor kiezen géén vervangende gebruiker/andere Werknemer voor de </w:t>
      </w:r>
      <w:r w:rsidR="00E517C5" w:rsidRPr="00BB68CB">
        <w:rPr>
          <w:rFonts w:eastAsia="Arial"/>
          <w:color w:val="000000"/>
          <w:sz w:val="17"/>
          <w:szCs w:val="17"/>
        </w:rPr>
        <w:t>l</w:t>
      </w:r>
      <w:r w:rsidR="00DA4922" w:rsidRPr="00BB68CB">
        <w:rPr>
          <w:rFonts w:eastAsia="Arial"/>
          <w:color w:val="000000"/>
          <w:sz w:val="17"/>
          <w:szCs w:val="17"/>
        </w:rPr>
        <w:t xml:space="preserve">easefiets te selecteren </w:t>
      </w:r>
      <w:r w:rsidR="00BF309E" w:rsidRPr="00BB68CB">
        <w:rPr>
          <w:rFonts w:eastAsia="Arial"/>
          <w:color w:val="000000"/>
          <w:sz w:val="17"/>
          <w:szCs w:val="17"/>
        </w:rPr>
        <w:t xml:space="preserve">en het </w:t>
      </w:r>
      <w:r w:rsidRPr="00BB68CB">
        <w:rPr>
          <w:rFonts w:eastAsia="Arial"/>
          <w:color w:val="000000"/>
          <w:sz w:val="17"/>
          <w:szCs w:val="17"/>
        </w:rPr>
        <w:t>leasecontract</w:t>
      </w:r>
      <w:r w:rsidR="00BF309E" w:rsidRPr="00BB68CB">
        <w:rPr>
          <w:rFonts w:eastAsia="Arial"/>
          <w:color w:val="000000"/>
          <w:sz w:val="17"/>
          <w:szCs w:val="17"/>
        </w:rPr>
        <w:t xml:space="preserve"> </w:t>
      </w:r>
      <w:r w:rsidR="00BF309E" w:rsidRPr="00BB68CB">
        <w:rPr>
          <w:rFonts w:eastAsia="Arial"/>
          <w:b/>
          <w:bCs/>
          <w:color w:val="000000"/>
          <w:sz w:val="17"/>
          <w:szCs w:val="17"/>
        </w:rPr>
        <w:t xml:space="preserve">wél </w:t>
      </w:r>
      <w:r w:rsidR="00BF309E" w:rsidRPr="00BB68CB">
        <w:rPr>
          <w:rFonts w:eastAsia="Arial"/>
          <w:color w:val="000000"/>
          <w:sz w:val="17"/>
          <w:szCs w:val="17"/>
        </w:rPr>
        <w:t xml:space="preserve">op te zeggen. </w:t>
      </w:r>
      <w:r w:rsidR="00510E4B" w:rsidRPr="00BB68CB">
        <w:rPr>
          <w:rFonts w:eastAsia="Arial"/>
          <w:color w:val="000000"/>
          <w:sz w:val="17"/>
          <w:szCs w:val="17"/>
        </w:rPr>
        <w:t>In dat geval</w:t>
      </w:r>
      <w:r w:rsidR="00FA2AC0" w:rsidRPr="00BB68CB">
        <w:rPr>
          <w:rFonts w:eastAsia="Arial"/>
          <w:color w:val="000000"/>
          <w:sz w:val="17"/>
          <w:szCs w:val="17"/>
        </w:rPr>
        <w:t xml:space="preserve"> krijgt de Werknemer </w:t>
      </w:r>
      <w:r w:rsidR="003A3DDF" w:rsidRPr="00BB68CB">
        <w:rPr>
          <w:rFonts w:eastAsia="Arial"/>
          <w:color w:val="000000"/>
          <w:sz w:val="17"/>
          <w:szCs w:val="17"/>
        </w:rPr>
        <w:t xml:space="preserve">– met inachtneming van de voorwaarden van dit </w:t>
      </w:r>
      <w:proofErr w:type="gramStart"/>
      <w:r w:rsidR="003A3DDF" w:rsidRPr="00BB68CB">
        <w:rPr>
          <w:rFonts w:eastAsia="Arial"/>
          <w:color w:val="000000"/>
          <w:sz w:val="17"/>
          <w:szCs w:val="17"/>
        </w:rPr>
        <w:t>addendum</w:t>
      </w:r>
      <w:r w:rsidR="0084364A" w:rsidRPr="00BB68CB">
        <w:rPr>
          <w:rFonts w:eastAsia="Arial"/>
          <w:color w:val="000000"/>
          <w:sz w:val="17"/>
          <w:szCs w:val="17"/>
        </w:rPr>
        <w:t xml:space="preserve">  </w:t>
      </w:r>
      <w:r w:rsidR="003A3DDF" w:rsidRPr="00BB68CB">
        <w:rPr>
          <w:rFonts w:eastAsia="Arial"/>
          <w:color w:val="000000"/>
          <w:sz w:val="17"/>
          <w:szCs w:val="17"/>
        </w:rPr>
        <w:t>–</w:t>
      </w:r>
      <w:proofErr w:type="gramEnd"/>
      <w:r w:rsidR="00901564" w:rsidRPr="00BB68CB">
        <w:rPr>
          <w:rFonts w:eastAsia="Arial"/>
          <w:color w:val="000000"/>
          <w:sz w:val="17"/>
          <w:szCs w:val="17"/>
        </w:rPr>
        <w:t xml:space="preserve"> in beginsel</w:t>
      </w:r>
      <w:r w:rsidR="003A3DDF" w:rsidRPr="00BB68CB">
        <w:rPr>
          <w:rFonts w:eastAsia="Arial"/>
          <w:color w:val="000000"/>
          <w:sz w:val="17"/>
          <w:szCs w:val="17"/>
        </w:rPr>
        <w:t xml:space="preserve"> </w:t>
      </w:r>
      <w:r w:rsidR="00FA2AC0" w:rsidRPr="00BB68CB">
        <w:rPr>
          <w:rFonts w:eastAsia="Arial"/>
          <w:color w:val="000000"/>
          <w:sz w:val="17"/>
          <w:szCs w:val="17"/>
        </w:rPr>
        <w:t xml:space="preserve">de mogelijkheid de </w:t>
      </w:r>
      <w:r w:rsidR="00E517C5" w:rsidRPr="00BB68CB">
        <w:rPr>
          <w:rFonts w:eastAsia="Arial"/>
          <w:color w:val="000000"/>
          <w:sz w:val="17"/>
          <w:szCs w:val="17"/>
        </w:rPr>
        <w:t>l</w:t>
      </w:r>
      <w:r w:rsidR="00FA2AC0" w:rsidRPr="00BB68CB">
        <w:rPr>
          <w:rFonts w:eastAsia="Arial"/>
          <w:color w:val="000000"/>
          <w:sz w:val="17"/>
          <w:szCs w:val="17"/>
        </w:rPr>
        <w:t>easefiets over te nemen</w:t>
      </w:r>
      <w:r w:rsidR="00F379E5" w:rsidRPr="00BB68CB">
        <w:rPr>
          <w:rFonts w:eastAsia="Arial"/>
          <w:color w:val="000000"/>
          <w:sz w:val="17"/>
          <w:szCs w:val="17"/>
        </w:rPr>
        <w:t xml:space="preserve"> </w:t>
      </w:r>
      <w:r w:rsidR="00FA2AC0" w:rsidRPr="00BB68CB">
        <w:rPr>
          <w:rFonts w:eastAsia="Arial"/>
          <w:color w:val="000000"/>
          <w:sz w:val="17"/>
          <w:szCs w:val="17"/>
        </w:rPr>
        <w:t xml:space="preserve">waarbij </w:t>
      </w:r>
      <w:r w:rsidR="00A019B4" w:rsidRPr="00BB68CB">
        <w:rPr>
          <w:rFonts w:eastAsia="Arial"/>
          <w:color w:val="000000"/>
          <w:sz w:val="17"/>
          <w:szCs w:val="17"/>
        </w:rPr>
        <w:t xml:space="preserve">onder meer </w:t>
      </w:r>
      <w:r w:rsidR="00FA2AC0" w:rsidRPr="00BB68CB">
        <w:rPr>
          <w:rFonts w:eastAsia="Arial"/>
          <w:color w:val="000000"/>
          <w:sz w:val="17"/>
          <w:szCs w:val="17"/>
        </w:rPr>
        <w:t>de volgende</w:t>
      </w:r>
      <w:r w:rsidR="00F86228" w:rsidRPr="00BB68CB">
        <w:rPr>
          <w:rFonts w:eastAsia="Arial"/>
          <w:color w:val="000000"/>
          <w:sz w:val="17"/>
          <w:szCs w:val="17"/>
        </w:rPr>
        <w:t xml:space="preserve"> (</w:t>
      </w:r>
      <w:r w:rsidR="00E72014" w:rsidRPr="00BB68CB">
        <w:rPr>
          <w:rFonts w:eastAsia="Arial"/>
          <w:color w:val="000000"/>
          <w:sz w:val="17"/>
          <w:szCs w:val="17"/>
        </w:rPr>
        <w:t>in dit addendum</w:t>
      </w:r>
      <w:r w:rsidR="00F86228" w:rsidRPr="00BB68CB">
        <w:rPr>
          <w:rFonts w:eastAsia="Arial"/>
          <w:color w:val="000000"/>
          <w:sz w:val="17"/>
          <w:szCs w:val="17"/>
        </w:rPr>
        <w:t xml:space="preserve"> op hoofdlijnen weergegeven)</w:t>
      </w:r>
      <w:r w:rsidR="00FA2AC0" w:rsidRPr="00BB68CB">
        <w:rPr>
          <w:rFonts w:eastAsia="Arial"/>
          <w:color w:val="000000"/>
          <w:sz w:val="17"/>
          <w:szCs w:val="17"/>
        </w:rPr>
        <w:t xml:space="preserve"> voorwaarden van toepassing zijn</w:t>
      </w:r>
      <w:r w:rsidR="00510E4B" w:rsidRPr="00BB68CB">
        <w:rPr>
          <w:rFonts w:eastAsia="Arial"/>
          <w:color w:val="000000"/>
          <w:sz w:val="17"/>
          <w:szCs w:val="17"/>
        </w:rPr>
        <w:t>:</w:t>
      </w:r>
    </w:p>
    <w:p w14:paraId="5C604530" w14:textId="5D0CC88F" w:rsidR="002423AC" w:rsidRPr="00BB68CB" w:rsidRDefault="008B3237" w:rsidP="0084364A">
      <w:pPr>
        <w:pStyle w:val="Lijstalinea"/>
        <w:numPr>
          <w:ilvl w:val="0"/>
          <w:numId w:val="40"/>
        </w:numPr>
        <w:pBdr>
          <w:top w:val="nil"/>
          <w:left w:val="nil"/>
          <w:bottom w:val="nil"/>
          <w:right w:val="nil"/>
          <w:between w:val="nil"/>
        </w:pBdr>
        <w:spacing w:after="240"/>
        <w:jc w:val="both"/>
        <w:rPr>
          <w:rFonts w:eastAsia="Arial"/>
          <w:color w:val="000000"/>
          <w:sz w:val="17"/>
          <w:szCs w:val="17"/>
        </w:rPr>
      </w:pPr>
      <w:r w:rsidRPr="00BB68CB">
        <w:rPr>
          <w:rFonts w:eastAsia="Arial"/>
          <w:color w:val="000000"/>
          <w:sz w:val="17"/>
          <w:szCs w:val="17"/>
        </w:rPr>
        <w:t xml:space="preserve">In het geval </w:t>
      </w:r>
      <w:r w:rsidR="00107073" w:rsidRPr="00BB68CB">
        <w:rPr>
          <w:rFonts w:eastAsia="Arial"/>
          <w:color w:val="000000"/>
          <w:sz w:val="17"/>
          <w:szCs w:val="17"/>
        </w:rPr>
        <w:t>het dienstverband van de Werknemer is geëindigd</w:t>
      </w:r>
      <w:r w:rsidR="000B220E" w:rsidRPr="00BB68CB">
        <w:rPr>
          <w:rFonts w:eastAsia="Arial"/>
          <w:color w:val="000000"/>
          <w:sz w:val="17"/>
          <w:szCs w:val="17"/>
        </w:rPr>
        <w:t xml:space="preserve"> (</w:t>
      </w:r>
      <w:r w:rsidR="00F04591" w:rsidRPr="00BB68CB">
        <w:rPr>
          <w:rFonts w:eastAsia="Arial"/>
          <w:color w:val="000000"/>
          <w:sz w:val="17"/>
          <w:szCs w:val="17"/>
        </w:rPr>
        <w:t>i</w:t>
      </w:r>
      <w:r w:rsidR="000B220E" w:rsidRPr="00BB68CB">
        <w:rPr>
          <w:rFonts w:eastAsia="Arial"/>
          <w:color w:val="000000"/>
          <w:sz w:val="17"/>
          <w:szCs w:val="17"/>
        </w:rPr>
        <w:t>)</w:t>
      </w:r>
      <w:r w:rsidR="005A0550" w:rsidRPr="00BB68CB">
        <w:rPr>
          <w:rFonts w:eastAsia="Arial"/>
          <w:color w:val="000000"/>
          <w:sz w:val="17"/>
          <w:szCs w:val="17"/>
        </w:rPr>
        <w:t xml:space="preserve"> op initiatief van de Werknemer</w:t>
      </w:r>
      <w:r w:rsidR="00B96B5A" w:rsidRPr="00BB68CB">
        <w:rPr>
          <w:rFonts w:eastAsia="Arial"/>
          <w:color w:val="000000"/>
          <w:sz w:val="17"/>
          <w:szCs w:val="17"/>
        </w:rPr>
        <w:t xml:space="preserve"> zelf</w:t>
      </w:r>
      <w:r w:rsidR="00B13FF9" w:rsidRPr="00BB68CB">
        <w:rPr>
          <w:rFonts w:eastAsia="Arial"/>
          <w:color w:val="000000"/>
          <w:sz w:val="17"/>
          <w:szCs w:val="17"/>
        </w:rPr>
        <w:t xml:space="preserve"> (bijvoorbeeld opzegging of ontbinding op grond van artikel 7:671c BW)</w:t>
      </w:r>
      <w:r w:rsidR="005A0550" w:rsidRPr="00BB68CB">
        <w:rPr>
          <w:rFonts w:eastAsia="Arial"/>
          <w:color w:val="000000"/>
          <w:sz w:val="17"/>
          <w:szCs w:val="17"/>
        </w:rPr>
        <w:t>, (</w:t>
      </w:r>
      <w:r w:rsidR="00F04591" w:rsidRPr="00BB68CB">
        <w:rPr>
          <w:rFonts w:eastAsia="Arial"/>
          <w:color w:val="000000"/>
          <w:sz w:val="17"/>
          <w:szCs w:val="17"/>
        </w:rPr>
        <w:t>ii</w:t>
      </w:r>
      <w:r w:rsidR="005A0550" w:rsidRPr="00BB68CB">
        <w:rPr>
          <w:rFonts w:eastAsia="Arial"/>
          <w:color w:val="000000"/>
          <w:sz w:val="17"/>
          <w:szCs w:val="17"/>
        </w:rPr>
        <w:t xml:space="preserve">) </w:t>
      </w:r>
      <w:r w:rsidR="001E67BD" w:rsidRPr="00BB68CB">
        <w:rPr>
          <w:rFonts w:eastAsia="Arial"/>
          <w:color w:val="000000"/>
          <w:sz w:val="17"/>
          <w:szCs w:val="17"/>
        </w:rPr>
        <w:t xml:space="preserve">wegens </w:t>
      </w:r>
      <w:r w:rsidR="002D618D" w:rsidRPr="00BB68CB">
        <w:rPr>
          <w:rFonts w:eastAsia="Arial"/>
          <w:color w:val="000000"/>
          <w:sz w:val="17"/>
          <w:szCs w:val="17"/>
        </w:rPr>
        <w:t>een "dringende reden” als bedoeld in artikel</w:t>
      </w:r>
      <w:r w:rsidR="00196918" w:rsidRPr="00BB68CB">
        <w:rPr>
          <w:rFonts w:eastAsia="Arial"/>
          <w:color w:val="000000"/>
          <w:sz w:val="17"/>
          <w:szCs w:val="17"/>
        </w:rPr>
        <w:t xml:space="preserve"> 7:677 lid 1 en artikel</w:t>
      </w:r>
      <w:r w:rsidR="002D618D" w:rsidRPr="00BB68CB">
        <w:rPr>
          <w:rFonts w:eastAsia="Arial"/>
          <w:color w:val="000000"/>
          <w:sz w:val="17"/>
          <w:szCs w:val="17"/>
        </w:rPr>
        <w:t xml:space="preserve"> 7:678</w:t>
      </w:r>
      <w:r w:rsidR="003242CA" w:rsidRPr="00BB68CB">
        <w:rPr>
          <w:rFonts w:eastAsia="Arial"/>
          <w:color w:val="000000"/>
          <w:sz w:val="17"/>
          <w:szCs w:val="17"/>
        </w:rPr>
        <w:t xml:space="preserve"> (</w:t>
      </w:r>
      <w:r w:rsidR="00DA63B9" w:rsidRPr="00BB68CB">
        <w:rPr>
          <w:rFonts w:eastAsia="Arial"/>
          <w:color w:val="000000"/>
          <w:sz w:val="17"/>
          <w:szCs w:val="17"/>
        </w:rPr>
        <w:t>bijvoorbeeld fraude of diefstal)</w:t>
      </w:r>
      <w:r w:rsidR="00575551" w:rsidRPr="00BB68CB">
        <w:rPr>
          <w:rFonts w:eastAsia="Arial"/>
          <w:color w:val="000000"/>
          <w:sz w:val="17"/>
          <w:szCs w:val="17"/>
        </w:rPr>
        <w:t>, (iii) bij een beëindiging met wederzijds goedvinden voortkomend uit een situatie van verwijtbaar handelen van de Werknemer en /of een verstoorde arbeidsverhouding,</w:t>
      </w:r>
      <w:r w:rsidR="00DA63B9" w:rsidRPr="00BB68CB">
        <w:rPr>
          <w:rFonts w:eastAsia="Arial"/>
          <w:color w:val="000000"/>
          <w:sz w:val="17"/>
          <w:szCs w:val="17"/>
        </w:rPr>
        <w:t xml:space="preserve"> of (</w:t>
      </w:r>
      <w:r w:rsidR="00F04591" w:rsidRPr="00BB68CB">
        <w:rPr>
          <w:rFonts w:eastAsia="Arial"/>
          <w:color w:val="000000"/>
          <w:sz w:val="17"/>
          <w:szCs w:val="17"/>
        </w:rPr>
        <w:t>i</w:t>
      </w:r>
      <w:r w:rsidR="00575551" w:rsidRPr="00BB68CB">
        <w:rPr>
          <w:rFonts w:eastAsia="Arial"/>
          <w:color w:val="000000"/>
          <w:sz w:val="17"/>
          <w:szCs w:val="17"/>
        </w:rPr>
        <w:t>v</w:t>
      </w:r>
      <w:r w:rsidR="00DA63B9" w:rsidRPr="00BB68CB">
        <w:rPr>
          <w:rFonts w:eastAsia="Arial"/>
          <w:color w:val="000000"/>
          <w:sz w:val="17"/>
          <w:szCs w:val="17"/>
        </w:rPr>
        <w:t>)</w:t>
      </w:r>
      <w:r w:rsidR="00B87726" w:rsidRPr="00BB68CB">
        <w:rPr>
          <w:rFonts w:eastAsia="Arial"/>
          <w:color w:val="000000"/>
          <w:sz w:val="17"/>
          <w:szCs w:val="17"/>
        </w:rPr>
        <w:t xml:space="preserve"> ontbinding </w:t>
      </w:r>
      <w:r w:rsidR="0076234B" w:rsidRPr="00BB68CB">
        <w:rPr>
          <w:rFonts w:eastAsia="Arial"/>
          <w:color w:val="000000"/>
          <w:sz w:val="17"/>
          <w:szCs w:val="17"/>
        </w:rPr>
        <w:t>op init</w:t>
      </w:r>
      <w:r w:rsidR="001C1C4F" w:rsidRPr="00BB68CB">
        <w:rPr>
          <w:rFonts w:eastAsia="Arial"/>
          <w:color w:val="000000"/>
          <w:sz w:val="17"/>
          <w:szCs w:val="17"/>
        </w:rPr>
        <w:t xml:space="preserve">iatief van de Werkgever wegens </w:t>
      </w:r>
      <w:r w:rsidR="009717E8" w:rsidRPr="00BB68CB">
        <w:rPr>
          <w:rFonts w:eastAsia="Arial"/>
          <w:color w:val="000000"/>
          <w:sz w:val="17"/>
          <w:szCs w:val="17"/>
        </w:rPr>
        <w:t>verwijtbaar gedrag als bedoeld in artikel 7:669</w:t>
      </w:r>
      <w:r w:rsidR="00BF3B84" w:rsidRPr="00BB68CB">
        <w:rPr>
          <w:rFonts w:eastAsia="Arial"/>
          <w:color w:val="000000"/>
          <w:sz w:val="17"/>
          <w:szCs w:val="17"/>
        </w:rPr>
        <w:t xml:space="preserve"> lid 3 sub e BW</w:t>
      </w:r>
      <w:r w:rsidR="000F4B14" w:rsidRPr="00BB68CB">
        <w:rPr>
          <w:rFonts w:eastAsia="Arial"/>
          <w:color w:val="000000"/>
          <w:sz w:val="17"/>
          <w:szCs w:val="17"/>
        </w:rPr>
        <w:t xml:space="preserve">, dan is de Werknemer </w:t>
      </w:r>
      <w:r w:rsidR="00ED7317" w:rsidRPr="00BB68CB">
        <w:rPr>
          <w:rFonts w:eastAsia="Arial"/>
          <w:color w:val="000000"/>
          <w:sz w:val="17"/>
          <w:szCs w:val="17"/>
        </w:rPr>
        <w:t xml:space="preserve">verplicht </w:t>
      </w:r>
      <w:r w:rsidR="00AB2C49" w:rsidRPr="00BB68CB">
        <w:rPr>
          <w:rFonts w:eastAsia="Arial"/>
          <w:color w:val="000000"/>
          <w:sz w:val="17"/>
          <w:szCs w:val="17"/>
        </w:rPr>
        <w:t xml:space="preserve">aan de Werkgever </w:t>
      </w:r>
      <w:r w:rsidR="0024301E" w:rsidRPr="00BB68CB">
        <w:rPr>
          <w:rFonts w:eastAsia="Arial"/>
          <w:color w:val="000000"/>
          <w:sz w:val="17"/>
          <w:szCs w:val="17"/>
        </w:rPr>
        <w:t xml:space="preserve">een éénmalig bedrag te voldoen ter hoogte van de </w:t>
      </w:r>
      <w:r w:rsidR="0030634D" w:rsidRPr="00BB68CB">
        <w:rPr>
          <w:rFonts w:eastAsia="Arial"/>
          <w:color w:val="000000"/>
          <w:sz w:val="17"/>
          <w:szCs w:val="17"/>
        </w:rPr>
        <w:t>totale</w:t>
      </w:r>
      <w:r w:rsidR="0024301E" w:rsidRPr="00BB68CB">
        <w:rPr>
          <w:rFonts w:eastAsia="Arial"/>
          <w:color w:val="000000"/>
          <w:sz w:val="17"/>
          <w:szCs w:val="17"/>
        </w:rPr>
        <w:t xml:space="preserve"> waarde van de door Werkgever aan de </w:t>
      </w:r>
      <w:r w:rsidR="002B0748" w:rsidRPr="00BB68CB">
        <w:rPr>
          <w:rFonts w:eastAsia="Arial"/>
          <w:color w:val="000000"/>
          <w:sz w:val="17"/>
          <w:szCs w:val="17"/>
        </w:rPr>
        <w:t>l</w:t>
      </w:r>
      <w:r w:rsidR="0024301E" w:rsidRPr="00BB68CB">
        <w:rPr>
          <w:rFonts w:eastAsia="Arial"/>
          <w:color w:val="000000"/>
          <w:sz w:val="17"/>
          <w:szCs w:val="17"/>
        </w:rPr>
        <w:t xml:space="preserve">easemaatschappij </w:t>
      </w:r>
      <w:r w:rsidR="008A676F" w:rsidRPr="00BB68CB">
        <w:rPr>
          <w:rFonts w:eastAsia="Arial"/>
          <w:color w:val="000000"/>
          <w:sz w:val="17"/>
          <w:szCs w:val="17"/>
        </w:rPr>
        <w:t>verschuldigde lease</w:t>
      </w:r>
      <w:r w:rsidR="0021417F" w:rsidRPr="00BB68CB">
        <w:rPr>
          <w:rFonts w:eastAsia="Arial"/>
          <w:color w:val="000000"/>
          <w:sz w:val="17"/>
          <w:szCs w:val="17"/>
        </w:rPr>
        <w:t>vergoedingen</w:t>
      </w:r>
      <w:r w:rsidR="008A676F" w:rsidRPr="00BB68CB">
        <w:rPr>
          <w:rFonts w:eastAsia="Arial"/>
          <w:color w:val="000000"/>
          <w:sz w:val="17"/>
          <w:szCs w:val="17"/>
        </w:rPr>
        <w:t xml:space="preserve"> </w:t>
      </w:r>
      <w:r w:rsidR="001630C5" w:rsidRPr="00BB68CB">
        <w:rPr>
          <w:rFonts w:eastAsia="Arial"/>
          <w:color w:val="000000"/>
          <w:sz w:val="17"/>
          <w:szCs w:val="17"/>
        </w:rPr>
        <w:t>in het kader van</w:t>
      </w:r>
      <w:r w:rsidR="008A676F" w:rsidRPr="00BB68CB">
        <w:rPr>
          <w:rFonts w:eastAsia="Arial"/>
          <w:color w:val="000000"/>
          <w:sz w:val="17"/>
          <w:szCs w:val="17"/>
        </w:rPr>
        <w:t xml:space="preserve"> de nog resterende </w:t>
      </w:r>
      <w:r w:rsidR="0039495F" w:rsidRPr="00BB68CB">
        <w:rPr>
          <w:rFonts w:eastAsia="Arial"/>
          <w:color w:val="000000"/>
          <w:sz w:val="17"/>
          <w:szCs w:val="17"/>
        </w:rPr>
        <w:t>leaseperiode</w:t>
      </w:r>
      <w:r w:rsidR="001630C5" w:rsidRPr="00BB68CB">
        <w:rPr>
          <w:rFonts w:eastAsia="Arial"/>
          <w:color w:val="000000"/>
          <w:sz w:val="17"/>
          <w:szCs w:val="17"/>
        </w:rPr>
        <w:t xml:space="preserve"> </w:t>
      </w:r>
      <w:r w:rsidR="0039495F" w:rsidRPr="00BB68CB">
        <w:rPr>
          <w:rFonts w:eastAsia="Arial"/>
          <w:color w:val="000000"/>
          <w:sz w:val="17"/>
          <w:szCs w:val="17"/>
        </w:rPr>
        <w:t xml:space="preserve">van het </w:t>
      </w:r>
      <w:r w:rsidR="00205E3F" w:rsidRPr="00BB68CB">
        <w:rPr>
          <w:rFonts w:eastAsia="Arial"/>
          <w:color w:val="000000"/>
          <w:sz w:val="17"/>
          <w:szCs w:val="17"/>
        </w:rPr>
        <w:t>l</w:t>
      </w:r>
      <w:r w:rsidR="002423AC" w:rsidRPr="00BB68CB">
        <w:rPr>
          <w:rFonts w:eastAsia="Arial"/>
          <w:color w:val="000000"/>
          <w:sz w:val="17"/>
          <w:szCs w:val="17"/>
        </w:rPr>
        <w:t>easecontract</w:t>
      </w:r>
      <w:r w:rsidR="006F579F" w:rsidRPr="00BB68CB">
        <w:rPr>
          <w:rFonts w:eastAsia="Arial"/>
          <w:color w:val="000000"/>
          <w:sz w:val="17"/>
          <w:szCs w:val="17"/>
        </w:rPr>
        <w:t xml:space="preserve"> (de </w:t>
      </w:r>
      <w:r w:rsidR="00FA7E06" w:rsidRPr="00BB68CB">
        <w:rPr>
          <w:sz w:val="17"/>
          <w:szCs w:val="17"/>
        </w:rPr>
        <w:t>"</w:t>
      </w:r>
      <w:r w:rsidR="006F579F" w:rsidRPr="00BB68CB">
        <w:rPr>
          <w:rFonts w:eastAsia="Arial"/>
          <w:b/>
          <w:bCs/>
          <w:color w:val="000000"/>
          <w:sz w:val="17"/>
          <w:szCs w:val="17"/>
        </w:rPr>
        <w:t>Schadeloosstelling</w:t>
      </w:r>
      <w:r w:rsidR="00FA7E06" w:rsidRPr="00BB68CB">
        <w:rPr>
          <w:sz w:val="17"/>
          <w:szCs w:val="17"/>
        </w:rPr>
        <w:t>"</w:t>
      </w:r>
      <w:r w:rsidR="006F579F" w:rsidRPr="00BB68CB">
        <w:rPr>
          <w:rFonts w:eastAsia="Arial"/>
          <w:color w:val="000000"/>
          <w:sz w:val="17"/>
          <w:szCs w:val="17"/>
        </w:rPr>
        <w:t>)</w:t>
      </w:r>
      <w:r w:rsidR="0039495F" w:rsidRPr="00BB68CB">
        <w:rPr>
          <w:rFonts w:eastAsia="Arial"/>
          <w:color w:val="000000"/>
          <w:sz w:val="17"/>
          <w:szCs w:val="17"/>
        </w:rPr>
        <w:t>.</w:t>
      </w:r>
      <w:r w:rsidR="00880A8C" w:rsidRPr="00BB68CB">
        <w:rPr>
          <w:rFonts w:eastAsia="Arial"/>
          <w:color w:val="000000"/>
          <w:sz w:val="17"/>
          <w:szCs w:val="17"/>
        </w:rPr>
        <w:t xml:space="preserve"> </w:t>
      </w:r>
      <w:r w:rsidR="00252787" w:rsidRPr="00BB68CB">
        <w:rPr>
          <w:rFonts w:eastAsia="Arial"/>
          <w:color w:val="000000"/>
          <w:sz w:val="17"/>
          <w:szCs w:val="17"/>
        </w:rPr>
        <w:t>De resterende kosten voor (i) de afgesloten verzekering en (ii) het gekozen ROB-servicepakket hoeven niet betaald te worden en maken géén onderdeel uit van de Schadeloosstelling.</w:t>
      </w:r>
    </w:p>
    <w:p w14:paraId="7D800C2E" w14:textId="77777777" w:rsidR="0084364A" w:rsidRPr="00BB68CB" w:rsidRDefault="0084364A" w:rsidP="0084364A">
      <w:pPr>
        <w:pStyle w:val="Lijstalinea"/>
        <w:pBdr>
          <w:top w:val="nil"/>
          <w:left w:val="nil"/>
          <w:bottom w:val="nil"/>
          <w:right w:val="nil"/>
          <w:between w:val="nil"/>
        </w:pBdr>
        <w:spacing w:after="240"/>
        <w:ind w:left="1430"/>
        <w:jc w:val="both"/>
        <w:rPr>
          <w:rFonts w:eastAsia="Arial"/>
          <w:color w:val="000000"/>
          <w:sz w:val="17"/>
          <w:szCs w:val="17"/>
        </w:rPr>
      </w:pPr>
    </w:p>
    <w:p w14:paraId="672BA81C" w14:textId="54325ACA" w:rsidR="0051716C" w:rsidRPr="00BB68CB" w:rsidRDefault="0051716C" w:rsidP="0084364A">
      <w:pPr>
        <w:pStyle w:val="Lijstalinea"/>
        <w:numPr>
          <w:ilvl w:val="0"/>
          <w:numId w:val="40"/>
        </w:numPr>
        <w:pBdr>
          <w:top w:val="nil"/>
          <w:left w:val="nil"/>
          <w:bottom w:val="nil"/>
          <w:right w:val="nil"/>
          <w:between w:val="nil"/>
        </w:pBdr>
        <w:spacing w:after="240"/>
        <w:jc w:val="both"/>
        <w:rPr>
          <w:rFonts w:eastAsia="Arial"/>
          <w:color w:val="000000"/>
          <w:sz w:val="17"/>
          <w:szCs w:val="17"/>
        </w:rPr>
      </w:pPr>
      <w:r w:rsidRPr="00BB68CB">
        <w:rPr>
          <w:rFonts w:eastAsia="Arial"/>
          <w:color w:val="000000"/>
          <w:sz w:val="17"/>
          <w:szCs w:val="17"/>
        </w:rPr>
        <w:t>In het geval de Werknemer</w:t>
      </w:r>
      <w:r w:rsidR="000C54CB" w:rsidRPr="00BB68CB">
        <w:rPr>
          <w:rFonts w:eastAsia="Arial"/>
          <w:color w:val="000000"/>
          <w:sz w:val="17"/>
          <w:szCs w:val="17"/>
        </w:rPr>
        <w:t xml:space="preserve"> de mogelijkheid krijgt om de leasefiets van de </w:t>
      </w:r>
      <w:r w:rsidR="000E6EE5" w:rsidRPr="00BB68CB">
        <w:rPr>
          <w:rFonts w:eastAsia="Arial"/>
          <w:color w:val="000000"/>
          <w:sz w:val="17"/>
          <w:szCs w:val="17"/>
        </w:rPr>
        <w:t>W</w:t>
      </w:r>
      <w:r w:rsidR="000C54CB" w:rsidRPr="00BB68CB">
        <w:rPr>
          <w:rFonts w:eastAsia="Arial"/>
          <w:color w:val="000000"/>
          <w:sz w:val="17"/>
          <w:szCs w:val="17"/>
        </w:rPr>
        <w:t>erkgever over te nemen en</w:t>
      </w:r>
      <w:r w:rsidRPr="00BB68CB">
        <w:rPr>
          <w:rFonts w:eastAsia="Arial"/>
          <w:color w:val="000000"/>
          <w:sz w:val="17"/>
          <w:szCs w:val="17"/>
        </w:rPr>
        <w:t xml:space="preserve"> besluit de </w:t>
      </w:r>
      <w:r w:rsidR="00E517C5" w:rsidRPr="00BB68CB">
        <w:rPr>
          <w:rFonts w:eastAsia="Arial"/>
          <w:color w:val="000000"/>
          <w:sz w:val="17"/>
          <w:szCs w:val="17"/>
        </w:rPr>
        <w:t>l</w:t>
      </w:r>
      <w:r w:rsidRPr="00BB68CB">
        <w:rPr>
          <w:rFonts w:eastAsia="Arial"/>
          <w:color w:val="000000"/>
          <w:sz w:val="17"/>
          <w:szCs w:val="17"/>
        </w:rPr>
        <w:t xml:space="preserve">easefiets </w:t>
      </w:r>
      <w:r w:rsidRPr="00BB68CB">
        <w:rPr>
          <w:rFonts w:eastAsia="Arial"/>
          <w:b/>
          <w:bCs/>
          <w:color w:val="000000"/>
          <w:sz w:val="17"/>
          <w:szCs w:val="17"/>
        </w:rPr>
        <w:t>wél</w:t>
      </w:r>
      <w:r w:rsidR="00C221BC" w:rsidRPr="00BB68CB">
        <w:rPr>
          <w:rFonts w:eastAsia="Arial"/>
          <w:b/>
          <w:bCs/>
          <w:color w:val="000000"/>
          <w:sz w:val="17"/>
          <w:szCs w:val="17"/>
        </w:rPr>
        <w:t xml:space="preserve"> </w:t>
      </w:r>
      <w:r w:rsidRPr="00BB68CB">
        <w:rPr>
          <w:rFonts w:eastAsia="Arial"/>
          <w:color w:val="000000"/>
          <w:sz w:val="17"/>
          <w:szCs w:val="17"/>
        </w:rPr>
        <w:t xml:space="preserve">over te nemen, dan is de Werknemer </w:t>
      </w:r>
      <w:r w:rsidR="00221115" w:rsidRPr="00BB68CB">
        <w:rPr>
          <w:rFonts w:eastAsia="Arial"/>
          <w:color w:val="000000"/>
          <w:sz w:val="17"/>
          <w:szCs w:val="17"/>
        </w:rPr>
        <w:t xml:space="preserve">– met inachtneming van </w:t>
      </w:r>
      <w:r w:rsidR="005B39B4" w:rsidRPr="00BB68CB">
        <w:rPr>
          <w:rFonts w:eastAsia="Arial"/>
          <w:color w:val="000000"/>
          <w:sz w:val="17"/>
          <w:szCs w:val="17"/>
        </w:rPr>
        <w:t xml:space="preserve">de vorige </w:t>
      </w:r>
      <w:proofErr w:type="spellStart"/>
      <w:r w:rsidR="005B39B4" w:rsidRPr="00BB68CB">
        <w:rPr>
          <w:rFonts w:eastAsia="Arial"/>
          <w:color w:val="000000"/>
          <w:sz w:val="17"/>
          <w:szCs w:val="17"/>
        </w:rPr>
        <w:t>bullet</w:t>
      </w:r>
      <w:proofErr w:type="spellEnd"/>
      <w:r w:rsidR="005B39B4" w:rsidRPr="00BB68CB">
        <w:rPr>
          <w:rFonts w:eastAsia="Arial"/>
          <w:color w:val="000000"/>
          <w:sz w:val="17"/>
          <w:szCs w:val="17"/>
        </w:rPr>
        <w:t xml:space="preserve"> – </w:t>
      </w:r>
      <w:r w:rsidRPr="00BB68CB">
        <w:rPr>
          <w:rFonts w:eastAsia="Arial"/>
          <w:color w:val="000000"/>
          <w:sz w:val="17"/>
          <w:szCs w:val="17"/>
        </w:rPr>
        <w:t>verplicht aan de Werkgever een éénmalig bedrag te voldoen ter hoogte van</w:t>
      </w:r>
      <w:r w:rsidR="006259E6" w:rsidRPr="00BB68CB">
        <w:rPr>
          <w:rFonts w:eastAsia="Arial"/>
          <w:color w:val="000000"/>
          <w:sz w:val="17"/>
          <w:szCs w:val="17"/>
        </w:rPr>
        <w:t xml:space="preserve"> (i)</w:t>
      </w:r>
      <w:r w:rsidRPr="00BB68CB">
        <w:rPr>
          <w:rFonts w:eastAsia="Arial"/>
          <w:color w:val="000000"/>
          <w:sz w:val="17"/>
          <w:szCs w:val="17"/>
        </w:rPr>
        <w:t xml:space="preserve"> de </w:t>
      </w:r>
      <w:r w:rsidR="00B820D9" w:rsidRPr="00BB68CB">
        <w:rPr>
          <w:rFonts w:eastAsia="Arial"/>
          <w:color w:val="000000"/>
          <w:sz w:val="17"/>
          <w:szCs w:val="17"/>
        </w:rPr>
        <w:t>Schadeloosstelling</w:t>
      </w:r>
      <w:r w:rsidR="0033773D" w:rsidRPr="00BB68CB">
        <w:rPr>
          <w:rFonts w:eastAsia="Arial"/>
          <w:color w:val="000000"/>
          <w:sz w:val="17"/>
          <w:szCs w:val="17"/>
        </w:rPr>
        <w:t xml:space="preserve"> </w:t>
      </w:r>
      <w:r w:rsidR="006259E6" w:rsidRPr="00BB68CB">
        <w:rPr>
          <w:rFonts w:eastAsia="Arial"/>
          <w:color w:val="000000"/>
          <w:sz w:val="17"/>
          <w:szCs w:val="17"/>
        </w:rPr>
        <w:t>en (ii)</w:t>
      </w:r>
      <w:r w:rsidR="00A22446" w:rsidRPr="00BB68CB">
        <w:rPr>
          <w:rFonts w:eastAsia="Arial"/>
          <w:color w:val="000000"/>
          <w:sz w:val="17"/>
          <w:szCs w:val="17"/>
        </w:rPr>
        <w:t xml:space="preserve"> </w:t>
      </w:r>
      <w:r w:rsidR="005F553A" w:rsidRPr="00BB68CB">
        <w:rPr>
          <w:rFonts w:eastAsia="Arial"/>
          <w:color w:val="000000"/>
          <w:sz w:val="17"/>
          <w:szCs w:val="17"/>
        </w:rPr>
        <w:t>de Overnameprijs</w:t>
      </w:r>
      <w:r w:rsidRPr="00BB68CB">
        <w:rPr>
          <w:rFonts w:eastAsia="Arial"/>
          <w:color w:val="000000"/>
          <w:sz w:val="17"/>
          <w:szCs w:val="17"/>
        </w:rPr>
        <w:t xml:space="preserve">. </w:t>
      </w:r>
    </w:p>
    <w:p w14:paraId="5813C12B" w14:textId="13ED3BAB" w:rsidR="00A9298A" w:rsidRPr="00BB68CB" w:rsidRDefault="00A9298A" w:rsidP="0084364A">
      <w:pPr>
        <w:pBdr>
          <w:top w:val="nil"/>
          <w:left w:val="nil"/>
          <w:bottom w:val="nil"/>
          <w:right w:val="nil"/>
          <w:between w:val="nil"/>
        </w:pBdr>
        <w:spacing w:after="240"/>
        <w:ind w:left="709"/>
        <w:jc w:val="both"/>
        <w:rPr>
          <w:rFonts w:eastAsia="Arial"/>
          <w:color w:val="000000"/>
          <w:sz w:val="17"/>
          <w:szCs w:val="17"/>
        </w:rPr>
      </w:pPr>
      <w:r w:rsidRPr="00BB68CB">
        <w:rPr>
          <w:rFonts w:eastAsia="Arial"/>
          <w:color w:val="000000"/>
          <w:sz w:val="17"/>
          <w:szCs w:val="17"/>
        </w:rPr>
        <w:t xml:space="preserve">De Werknemer stemt </w:t>
      </w:r>
      <w:r w:rsidR="00F04591" w:rsidRPr="00BB68CB">
        <w:rPr>
          <w:rFonts w:eastAsia="Arial"/>
          <w:color w:val="000000"/>
          <w:sz w:val="17"/>
          <w:szCs w:val="17"/>
        </w:rPr>
        <w:t>door ondertekening van</w:t>
      </w:r>
      <w:r w:rsidRPr="00BB68CB">
        <w:rPr>
          <w:rFonts w:eastAsia="Arial"/>
          <w:color w:val="000000"/>
          <w:sz w:val="17"/>
          <w:szCs w:val="17"/>
        </w:rPr>
        <w:t xml:space="preserve"> dit addendum </w:t>
      </w:r>
      <w:r w:rsidR="004D42EF" w:rsidRPr="00BB68CB">
        <w:rPr>
          <w:rFonts w:eastAsia="Arial"/>
          <w:color w:val="000000"/>
          <w:sz w:val="17"/>
          <w:szCs w:val="17"/>
        </w:rPr>
        <w:t>er</w:t>
      </w:r>
      <w:r w:rsidRPr="00BB68CB">
        <w:rPr>
          <w:rFonts w:eastAsia="Arial"/>
          <w:color w:val="000000"/>
          <w:sz w:val="17"/>
          <w:szCs w:val="17"/>
        </w:rPr>
        <w:t xml:space="preserve">mee in dat de Werkgever </w:t>
      </w:r>
      <w:r w:rsidR="005F553A" w:rsidRPr="00BB68CB">
        <w:rPr>
          <w:rFonts w:eastAsia="Arial"/>
          <w:color w:val="000000"/>
          <w:sz w:val="17"/>
          <w:szCs w:val="17"/>
        </w:rPr>
        <w:t>de Schadelo</w:t>
      </w:r>
      <w:r w:rsidR="002423AC" w:rsidRPr="00BB68CB">
        <w:rPr>
          <w:rFonts w:eastAsia="Arial"/>
          <w:color w:val="000000"/>
          <w:sz w:val="17"/>
          <w:szCs w:val="17"/>
        </w:rPr>
        <w:t>o</w:t>
      </w:r>
      <w:r w:rsidR="0076300B" w:rsidRPr="00BB68CB">
        <w:rPr>
          <w:rFonts w:eastAsia="Arial"/>
          <w:color w:val="000000"/>
          <w:sz w:val="17"/>
          <w:szCs w:val="17"/>
        </w:rPr>
        <w:t>s</w:t>
      </w:r>
      <w:r w:rsidR="005F553A" w:rsidRPr="00BB68CB">
        <w:rPr>
          <w:rFonts w:eastAsia="Arial"/>
          <w:color w:val="000000"/>
          <w:sz w:val="17"/>
          <w:szCs w:val="17"/>
        </w:rPr>
        <w:t>stelling en</w:t>
      </w:r>
      <w:r w:rsidR="00080B7E" w:rsidRPr="00BB68CB">
        <w:rPr>
          <w:rFonts w:eastAsia="Arial"/>
          <w:color w:val="000000"/>
          <w:sz w:val="17"/>
          <w:szCs w:val="17"/>
        </w:rPr>
        <w:t xml:space="preserve"> </w:t>
      </w:r>
      <w:r w:rsidR="00DA6945" w:rsidRPr="00BB68CB">
        <w:rPr>
          <w:rFonts w:eastAsia="Arial"/>
          <w:color w:val="000000"/>
          <w:sz w:val="17"/>
          <w:szCs w:val="17"/>
        </w:rPr>
        <w:t xml:space="preserve">(indien van toepassing) </w:t>
      </w:r>
      <w:r w:rsidR="00080B7E" w:rsidRPr="00BB68CB">
        <w:rPr>
          <w:rFonts w:eastAsia="Arial"/>
          <w:color w:val="000000"/>
          <w:sz w:val="17"/>
          <w:szCs w:val="17"/>
        </w:rPr>
        <w:t>de Overnameprijs</w:t>
      </w:r>
      <w:r w:rsidR="005F553A" w:rsidRPr="00BB68CB">
        <w:rPr>
          <w:rFonts w:eastAsia="Arial"/>
          <w:color w:val="000000"/>
          <w:sz w:val="17"/>
          <w:szCs w:val="17"/>
        </w:rPr>
        <w:t xml:space="preserve"> </w:t>
      </w:r>
      <w:r w:rsidRPr="00BB68CB">
        <w:rPr>
          <w:rFonts w:eastAsia="Arial"/>
          <w:color w:val="000000"/>
          <w:sz w:val="17"/>
          <w:szCs w:val="17"/>
        </w:rPr>
        <w:t xml:space="preserve">mag verrekenen in de door de Werkgever op te stellen eindafrekening. </w:t>
      </w:r>
      <w:r w:rsidR="0084364A" w:rsidRPr="00BB68CB">
        <w:rPr>
          <w:rFonts w:eastAsia="Arial"/>
          <w:color w:val="000000"/>
          <w:sz w:val="17"/>
          <w:szCs w:val="17"/>
        </w:rPr>
        <w:t xml:space="preserve">De Schadeloosstelling en (indien van toepassing) de Overnameprijs betreft een netto bedrag waarbij geldt dat de resterende leasevergoedingen niet gebruteerd kunnen worden als bedoeld in artikel 4. </w:t>
      </w:r>
    </w:p>
    <w:p w14:paraId="1F452CB5" w14:textId="443AC616" w:rsidR="0084364A" w:rsidRPr="00BB68CB" w:rsidRDefault="0084364A" w:rsidP="0084364A">
      <w:pPr>
        <w:pBdr>
          <w:top w:val="nil"/>
          <w:left w:val="nil"/>
          <w:bottom w:val="nil"/>
          <w:right w:val="nil"/>
          <w:between w:val="nil"/>
        </w:pBdr>
        <w:spacing w:after="240"/>
        <w:ind w:left="709"/>
        <w:jc w:val="both"/>
        <w:rPr>
          <w:rFonts w:eastAsia="Arial"/>
          <w:color w:val="000000"/>
          <w:sz w:val="17"/>
          <w:szCs w:val="17"/>
        </w:rPr>
      </w:pPr>
      <w:r w:rsidRPr="00BB68CB">
        <w:rPr>
          <w:rFonts w:eastAsia="Arial"/>
          <w:color w:val="000000"/>
          <w:sz w:val="17"/>
          <w:szCs w:val="17"/>
        </w:rPr>
        <w:t xml:space="preserve">Indien het dienstverband van de Werknemer is geëindigd om andere redenen als in artikel 10 hierboven genoemd (bijvoorbeeld reorganisatie), dan is de Werknemer niet verplicht de Schadeloosstelling te voldoen. </w:t>
      </w:r>
    </w:p>
    <w:p w14:paraId="3D6E4D99" w14:textId="601766B2" w:rsidR="00D71067" w:rsidRPr="00BB68CB" w:rsidRDefault="00FF5AD6" w:rsidP="000A7D2D">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ab/>
      </w:r>
      <w:r w:rsidR="00DB4AC9" w:rsidRPr="00BB68CB">
        <w:rPr>
          <w:rFonts w:eastAsia="Arial"/>
          <w:color w:val="000000"/>
          <w:sz w:val="17"/>
          <w:szCs w:val="17"/>
        </w:rPr>
        <w:t>In afwijking van het voorgaande geldt dat i</w:t>
      </w:r>
      <w:r w:rsidR="00A17D53" w:rsidRPr="00BB68CB">
        <w:rPr>
          <w:rFonts w:eastAsia="Arial"/>
          <w:color w:val="000000"/>
          <w:sz w:val="17"/>
          <w:szCs w:val="17"/>
        </w:rPr>
        <w:t xml:space="preserve">ndien </w:t>
      </w:r>
      <w:r w:rsidR="00E85175" w:rsidRPr="00BB68CB">
        <w:rPr>
          <w:rFonts w:eastAsia="Arial"/>
          <w:color w:val="000000"/>
          <w:sz w:val="17"/>
          <w:szCs w:val="17"/>
        </w:rPr>
        <w:t xml:space="preserve">(i) </w:t>
      </w:r>
      <w:r w:rsidR="00A17D53" w:rsidRPr="00BB68CB">
        <w:rPr>
          <w:rFonts w:eastAsia="Arial"/>
          <w:color w:val="000000"/>
          <w:sz w:val="17"/>
          <w:szCs w:val="17"/>
        </w:rPr>
        <w:t>het dienstverband van de Werknemer tijdens de leaseperiode door de Werkgever wordt opgezegd wegens een dringende reden in de zin van artikel 7:677 lid 1 jo 7:678 BW</w:t>
      </w:r>
      <w:r w:rsidR="007C4EC4" w:rsidRPr="00BB68CB">
        <w:rPr>
          <w:rFonts w:eastAsia="Arial"/>
          <w:color w:val="000000"/>
          <w:sz w:val="17"/>
          <w:szCs w:val="17"/>
        </w:rPr>
        <w:t xml:space="preserve"> (</w:t>
      </w:r>
      <w:r w:rsidR="00663475" w:rsidRPr="00BB68CB">
        <w:rPr>
          <w:rFonts w:eastAsia="Arial"/>
          <w:color w:val="000000"/>
          <w:sz w:val="17"/>
          <w:szCs w:val="17"/>
        </w:rPr>
        <w:t>bijvoorbeeld wegens fraude of diefstal)</w:t>
      </w:r>
      <w:r w:rsidR="00A17D53" w:rsidRPr="00BB68CB">
        <w:rPr>
          <w:rFonts w:eastAsia="Arial"/>
          <w:color w:val="000000"/>
          <w:sz w:val="17"/>
          <w:szCs w:val="17"/>
        </w:rPr>
        <w:t xml:space="preserve"> dan wel </w:t>
      </w:r>
      <w:r w:rsidR="008647C0" w:rsidRPr="00BB68CB">
        <w:rPr>
          <w:rFonts w:eastAsia="Arial"/>
          <w:color w:val="000000"/>
          <w:sz w:val="17"/>
          <w:szCs w:val="17"/>
        </w:rPr>
        <w:t>op initiatief van</w:t>
      </w:r>
      <w:r w:rsidR="00A17D53" w:rsidRPr="00BB68CB">
        <w:rPr>
          <w:rFonts w:eastAsia="Arial"/>
          <w:color w:val="000000"/>
          <w:sz w:val="17"/>
          <w:szCs w:val="17"/>
        </w:rPr>
        <w:t xml:space="preserve"> de Werkgever wordt ontbonden op grond van artikel 7:669 lid 3 sub e BW</w:t>
      </w:r>
      <w:r w:rsidR="00F04591" w:rsidRPr="00BB68CB">
        <w:rPr>
          <w:rFonts w:eastAsia="Arial"/>
          <w:color w:val="000000"/>
          <w:sz w:val="17"/>
          <w:szCs w:val="17"/>
        </w:rPr>
        <w:t xml:space="preserve"> </w:t>
      </w:r>
      <w:r w:rsidR="00663475" w:rsidRPr="00BB68CB">
        <w:rPr>
          <w:rFonts w:eastAsia="Arial"/>
          <w:color w:val="000000"/>
          <w:sz w:val="17"/>
          <w:szCs w:val="17"/>
        </w:rPr>
        <w:t xml:space="preserve">(verwijtbaar gedrag) </w:t>
      </w:r>
      <w:r w:rsidR="00A17D53" w:rsidRPr="00BB68CB">
        <w:rPr>
          <w:rFonts w:eastAsia="Arial"/>
          <w:color w:val="000000"/>
          <w:sz w:val="17"/>
          <w:szCs w:val="17"/>
        </w:rPr>
        <w:t xml:space="preserve">en (ii) er wordt binnen de organisatie van de Werkgever geen andere Werknemer gevonden die als berijder dezelfde </w:t>
      </w:r>
      <w:r w:rsidR="00E517C5" w:rsidRPr="00BB68CB">
        <w:rPr>
          <w:rFonts w:eastAsia="Arial"/>
          <w:color w:val="000000"/>
          <w:sz w:val="17"/>
          <w:szCs w:val="17"/>
        </w:rPr>
        <w:t>l</w:t>
      </w:r>
      <w:r w:rsidR="00A17D53" w:rsidRPr="00BB68CB">
        <w:rPr>
          <w:rFonts w:eastAsia="Arial"/>
          <w:color w:val="000000"/>
          <w:sz w:val="17"/>
          <w:szCs w:val="17"/>
        </w:rPr>
        <w:t xml:space="preserve">easefiets tot het einde van de leaseperiode en onder dezelfde voorwaarden wil leasen, </w:t>
      </w:r>
      <w:r w:rsidR="00E85175" w:rsidRPr="00BB68CB">
        <w:rPr>
          <w:rFonts w:eastAsia="Arial"/>
          <w:color w:val="000000"/>
          <w:sz w:val="17"/>
          <w:szCs w:val="17"/>
        </w:rPr>
        <w:t xml:space="preserve">de Werkgever zich het recht voorbehoud </w:t>
      </w:r>
      <w:r w:rsidR="00C74BEA" w:rsidRPr="00BB68CB">
        <w:rPr>
          <w:rFonts w:eastAsia="Arial"/>
          <w:color w:val="000000"/>
          <w:sz w:val="17"/>
          <w:szCs w:val="17"/>
        </w:rPr>
        <w:t xml:space="preserve">dat de betreffende </w:t>
      </w:r>
      <w:r w:rsidR="001B5E44" w:rsidRPr="00BB68CB">
        <w:rPr>
          <w:rFonts w:eastAsia="Arial"/>
          <w:color w:val="000000"/>
          <w:sz w:val="17"/>
          <w:szCs w:val="17"/>
        </w:rPr>
        <w:t>W</w:t>
      </w:r>
      <w:r w:rsidR="00C74BEA" w:rsidRPr="00BB68CB">
        <w:rPr>
          <w:rFonts w:eastAsia="Arial"/>
          <w:color w:val="000000"/>
          <w:sz w:val="17"/>
          <w:szCs w:val="17"/>
        </w:rPr>
        <w:t>erknemer</w:t>
      </w:r>
      <w:r w:rsidR="007A53F1" w:rsidRPr="00BB68CB">
        <w:rPr>
          <w:rFonts w:eastAsia="Arial"/>
          <w:color w:val="000000"/>
          <w:sz w:val="17"/>
          <w:szCs w:val="17"/>
        </w:rPr>
        <w:t xml:space="preserve"> wiens dienstverband is beëindigd</w:t>
      </w:r>
      <w:r w:rsidR="00C74BEA" w:rsidRPr="00BB68CB">
        <w:rPr>
          <w:rFonts w:eastAsia="Arial"/>
          <w:color w:val="000000"/>
          <w:sz w:val="17"/>
          <w:szCs w:val="17"/>
        </w:rPr>
        <w:t xml:space="preserve"> </w:t>
      </w:r>
      <w:r w:rsidR="00C74BEA" w:rsidRPr="00BB68CB">
        <w:rPr>
          <w:rFonts w:eastAsia="Arial"/>
          <w:b/>
          <w:bCs/>
          <w:color w:val="000000"/>
          <w:sz w:val="17"/>
          <w:szCs w:val="17"/>
        </w:rPr>
        <w:t xml:space="preserve">niet </w:t>
      </w:r>
      <w:r w:rsidR="00C74BEA" w:rsidRPr="00BB68CB">
        <w:rPr>
          <w:rFonts w:eastAsia="Arial"/>
          <w:color w:val="000000"/>
          <w:sz w:val="17"/>
          <w:szCs w:val="17"/>
        </w:rPr>
        <w:t xml:space="preserve">de mogelijkheid krijgt de </w:t>
      </w:r>
      <w:r w:rsidR="00E517C5" w:rsidRPr="00BB68CB">
        <w:rPr>
          <w:rFonts w:eastAsia="Arial"/>
          <w:color w:val="000000"/>
          <w:sz w:val="17"/>
          <w:szCs w:val="17"/>
        </w:rPr>
        <w:t>l</w:t>
      </w:r>
      <w:r w:rsidR="00C74BEA" w:rsidRPr="00BB68CB">
        <w:rPr>
          <w:rFonts w:eastAsia="Arial"/>
          <w:color w:val="000000"/>
          <w:sz w:val="17"/>
          <w:szCs w:val="17"/>
        </w:rPr>
        <w:t xml:space="preserve">easefiets over </w:t>
      </w:r>
      <w:r w:rsidR="0087786C" w:rsidRPr="00BB68CB">
        <w:rPr>
          <w:rFonts w:eastAsia="Arial"/>
          <w:color w:val="000000"/>
          <w:sz w:val="17"/>
          <w:szCs w:val="17"/>
        </w:rPr>
        <w:t xml:space="preserve">te nemen. In dat geval blijft de Werknemer </w:t>
      </w:r>
      <w:r w:rsidR="0087786C" w:rsidRPr="00BB68CB">
        <w:rPr>
          <w:rFonts w:eastAsia="Arial"/>
          <w:b/>
          <w:bCs/>
          <w:color w:val="000000"/>
          <w:sz w:val="17"/>
          <w:szCs w:val="17"/>
        </w:rPr>
        <w:t>wél</w:t>
      </w:r>
      <w:r w:rsidR="0087786C" w:rsidRPr="00BB68CB">
        <w:rPr>
          <w:rFonts w:eastAsia="Arial"/>
          <w:color w:val="000000"/>
          <w:sz w:val="17"/>
          <w:szCs w:val="17"/>
        </w:rPr>
        <w:t xml:space="preserve"> gehouden </w:t>
      </w:r>
      <w:r w:rsidR="00666E17" w:rsidRPr="00BB68CB">
        <w:rPr>
          <w:rFonts w:eastAsia="Arial"/>
          <w:color w:val="000000"/>
          <w:sz w:val="17"/>
          <w:szCs w:val="17"/>
        </w:rPr>
        <w:t xml:space="preserve">de Schadeloosstelling te voldoen in lijn met de </w:t>
      </w:r>
      <w:r w:rsidR="00380EF9" w:rsidRPr="00BB68CB">
        <w:rPr>
          <w:rFonts w:eastAsia="Arial"/>
          <w:color w:val="000000"/>
          <w:sz w:val="17"/>
          <w:szCs w:val="17"/>
        </w:rPr>
        <w:t>toepasselijke voorwaarden zoals hierboven aangegeven.</w:t>
      </w:r>
      <w:r w:rsidR="0034129E" w:rsidRPr="00BB68CB">
        <w:rPr>
          <w:rFonts w:eastAsia="Arial"/>
          <w:color w:val="000000"/>
          <w:sz w:val="17"/>
          <w:szCs w:val="17"/>
        </w:rPr>
        <w:t xml:space="preserve"> </w:t>
      </w:r>
    </w:p>
    <w:p w14:paraId="63B2D6CB" w14:textId="1B5EE0CC" w:rsidR="00C50856" w:rsidRPr="00BB68CB" w:rsidRDefault="00C50856">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ab/>
      </w:r>
      <w:r w:rsidR="005F46E1" w:rsidRPr="00BB68CB">
        <w:rPr>
          <w:rFonts w:eastAsia="Arial"/>
          <w:color w:val="000000"/>
          <w:sz w:val="17"/>
          <w:szCs w:val="17"/>
        </w:rPr>
        <w:t xml:space="preserve">In het geval </w:t>
      </w:r>
      <w:r w:rsidR="003A2848" w:rsidRPr="00BB68CB">
        <w:rPr>
          <w:rFonts w:eastAsia="Arial"/>
          <w:color w:val="000000"/>
          <w:sz w:val="17"/>
          <w:szCs w:val="17"/>
        </w:rPr>
        <w:t xml:space="preserve">het dienstverband van de Werknemer eindigt tijdens de looptijd van het leasecontract, zal de Werknemer nader worden </w:t>
      </w:r>
      <w:r w:rsidR="00BF45AA" w:rsidRPr="00BB68CB">
        <w:rPr>
          <w:rFonts w:eastAsia="Arial"/>
          <w:color w:val="000000"/>
          <w:sz w:val="17"/>
          <w:szCs w:val="17"/>
        </w:rPr>
        <w:t>geïnformeerd</w:t>
      </w:r>
      <w:r w:rsidR="003A2848" w:rsidRPr="00BB68CB">
        <w:rPr>
          <w:rFonts w:eastAsia="Arial"/>
          <w:color w:val="000000"/>
          <w:sz w:val="17"/>
          <w:szCs w:val="17"/>
        </w:rPr>
        <w:t xml:space="preserve"> </w:t>
      </w:r>
      <w:r w:rsidR="00BF45AA" w:rsidRPr="00BB68CB">
        <w:rPr>
          <w:rFonts w:eastAsia="Arial"/>
          <w:color w:val="000000"/>
          <w:sz w:val="17"/>
          <w:szCs w:val="17"/>
        </w:rPr>
        <w:t>over de</w:t>
      </w:r>
      <w:r w:rsidR="00630A3D" w:rsidRPr="00BB68CB">
        <w:rPr>
          <w:rFonts w:eastAsia="Arial"/>
          <w:color w:val="000000"/>
          <w:sz w:val="17"/>
          <w:szCs w:val="17"/>
        </w:rPr>
        <w:t xml:space="preserve"> precieze</w:t>
      </w:r>
      <w:r w:rsidR="00BF45AA" w:rsidRPr="00BB68CB">
        <w:rPr>
          <w:rFonts w:eastAsia="Arial"/>
          <w:color w:val="000000"/>
          <w:sz w:val="17"/>
          <w:szCs w:val="17"/>
        </w:rPr>
        <w:t xml:space="preserve"> gevolgen</w:t>
      </w:r>
      <w:r w:rsidR="0007001E" w:rsidRPr="00BB68CB">
        <w:rPr>
          <w:rFonts w:eastAsia="Arial"/>
          <w:color w:val="000000"/>
          <w:sz w:val="17"/>
          <w:szCs w:val="17"/>
        </w:rPr>
        <w:t xml:space="preserve"> daarvan</w:t>
      </w:r>
      <w:r w:rsidR="00BF45AA" w:rsidRPr="00BB68CB">
        <w:rPr>
          <w:rFonts w:eastAsia="Arial"/>
          <w:color w:val="000000"/>
          <w:sz w:val="17"/>
          <w:szCs w:val="17"/>
        </w:rPr>
        <w:t xml:space="preserve"> waaronder </w:t>
      </w:r>
      <w:r w:rsidR="00C4104F" w:rsidRPr="00BB68CB">
        <w:rPr>
          <w:rFonts w:eastAsia="Arial"/>
          <w:color w:val="000000"/>
          <w:sz w:val="17"/>
          <w:szCs w:val="17"/>
        </w:rPr>
        <w:t>de</w:t>
      </w:r>
      <w:r w:rsidR="007C518A" w:rsidRPr="00BB68CB">
        <w:rPr>
          <w:rFonts w:eastAsia="Arial"/>
          <w:color w:val="000000"/>
          <w:sz w:val="17"/>
          <w:szCs w:val="17"/>
        </w:rPr>
        <w:t xml:space="preserve"> in dat kader op </w:t>
      </w:r>
      <w:r w:rsidR="007C518A" w:rsidRPr="00BB68CB">
        <w:rPr>
          <w:rFonts w:eastAsia="Arial"/>
          <w:color w:val="000000"/>
          <w:sz w:val="17"/>
          <w:szCs w:val="17"/>
        </w:rPr>
        <w:lastRenderedPageBreak/>
        <w:t>de Werknemer rustende verplichtingen en de</w:t>
      </w:r>
      <w:r w:rsidR="00C4104F" w:rsidRPr="00BB68CB">
        <w:rPr>
          <w:rFonts w:eastAsia="Arial"/>
          <w:color w:val="000000"/>
          <w:sz w:val="17"/>
          <w:szCs w:val="17"/>
        </w:rPr>
        <w:t xml:space="preserve"> eventuele mogelijkheid om de leasefiets over te nemen</w:t>
      </w:r>
      <w:r w:rsidR="00630A3D" w:rsidRPr="00BB68CB">
        <w:rPr>
          <w:rFonts w:eastAsia="Arial"/>
          <w:color w:val="000000"/>
          <w:sz w:val="17"/>
          <w:szCs w:val="17"/>
        </w:rPr>
        <w:t xml:space="preserve"> en welke voorwaarden daarbij gelden</w:t>
      </w:r>
      <w:r w:rsidR="00C4104F" w:rsidRPr="00BB68CB">
        <w:rPr>
          <w:rFonts w:eastAsia="Arial"/>
          <w:color w:val="000000"/>
          <w:sz w:val="17"/>
          <w:szCs w:val="17"/>
        </w:rPr>
        <w:t>.</w:t>
      </w:r>
    </w:p>
    <w:p w14:paraId="0205F288" w14:textId="2FBEE980" w:rsidR="004B1372" w:rsidRPr="00BB68CB" w:rsidRDefault="004B1372">
      <w:pPr>
        <w:pBdr>
          <w:top w:val="nil"/>
          <w:left w:val="nil"/>
          <w:bottom w:val="nil"/>
          <w:right w:val="nil"/>
          <w:between w:val="nil"/>
        </w:pBdr>
        <w:spacing w:after="240"/>
        <w:ind w:left="709" w:hanging="709"/>
        <w:jc w:val="both"/>
        <w:rPr>
          <w:rFonts w:eastAsia="Arial"/>
          <w:b/>
          <w:color w:val="000000"/>
          <w:sz w:val="17"/>
          <w:szCs w:val="17"/>
        </w:rPr>
      </w:pPr>
      <w:r w:rsidRPr="00BB68CB">
        <w:rPr>
          <w:rFonts w:eastAsia="Arial"/>
          <w:b/>
          <w:color w:val="000000"/>
          <w:sz w:val="17"/>
          <w:szCs w:val="17"/>
        </w:rPr>
        <w:t>Gebruik, service, verzekering</w:t>
      </w:r>
      <w:r w:rsidR="001661C8" w:rsidRPr="00BB68CB">
        <w:rPr>
          <w:rFonts w:eastAsia="Arial"/>
          <w:b/>
          <w:color w:val="000000"/>
          <w:sz w:val="17"/>
          <w:szCs w:val="17"/>
        </w:rPr>
        <w:t xml:space="preserve">, </w:t>
      </w:r>
      <w:r w:rsidR="004B1619" w:rsidRPr="00BB68CB">
        <w:rPr>
          <w:rFonts w:eastAsia="Arial"/>
          <w:b/>
          <w:color w:val="000000"/>
          <w:sz w:val="17"/>
          <w:szCs w:val="17"/>
        </w:rPr>
        <w:t>24-uurs repatriëringsservice</w:t>
      </w:r>
      <w:r w:rsidR="001661C8" w:rsidRPr="00BB68CB">
        <w:rPr>
          <w:rFonts w:eastAsia="Arial"/>
          <w:b/>
          <w:color w:val="000000"/>
          <w:sz w:val="17"/>
          <w:szCs w:val="17"/>
        </w:rPr>
        <w:t xml:space="preserve"> en inname</w:t>
      </w:r>
    </w:p>
    <w:p w14:paraId="245C5EB3" w14:textId="421A6148" w:rsidR="005A743C" w:rsidRPr="00BB68CB" w:rsidRDefault="00376331">
      <w:pPr>
        <w:pBdr>
          <w:top w:val="nil"/>
          <w:left w:val="nil"/>
          <w:bottom w:val="nil"/>
          <w:right w:val="nil"/>
          <w:between w:val="nil"/>
        </w:pBdr>
        <w:spacing w:after="240"/>
        <w:ind w:left="709" w:hanging="709"/>
        <w:jc w:val="both"/>
        <w:rPr>
          <w:rFonts w:eastAsia="Arial"/>
          <w:color w:val="000000"/>
          <w:sz w:val="17"/>
          <w:szCs w:val="17"/>
        </w:rPr>
      </w:pPr>
      <w:bookmarkStart w:id="4" w:name="_heading=h.tyjcwt" w:colFirst="0" w:colLast="0"/>
      <w:bookmarkEnd w:id="4"/>
      <w:r w:rsidRPr="00BB68CB">
        <w:rPr>
          <w:rFonts w:eastAsia="Arial"/>
          <w:color w:val="000000"/>
          <w:sz w:val="17"/>
          <w:szCs w:val="17"/>
        </w:rPr>
        <w:t>11</w:t>
      </w:r>
      <w:r w:rsidR="00A17D53" w:rsidRPr="00BB68CB">
        <w:rPr>
          <w:rFonts w:eastAsia="Arial"/>
          <w:color w:val="000000"/>
          <w:sz w:val="17"/>
          <w:szCs w:val="17"/>
        </w:rPr>
        <w:t>.</w:t>
      </w:r>
      <w:r w:rsidR="00A17D53" w:rsidRPr="00BB68CB">
        <w:rPr>
          <w:rFonts w:eastAsia="Arial"/>
          <w:color w:val="000000"/>
          <w:sz w:val="17"/>
          <w:szCs w:val="17"/>
        </w:rPr>
        <w:tab/>
        <w:t>De Werknemer is gehouden de aan hem/haar ter beschikking gestelde leasefiets op correcte en zorgvuldige wijze te gebruiken.</w:t>
      </w:r>
      <w:r w:rsidR="003951BB" w:rsidRPr="00BB68CB">
        <w:rPr>
          <w:rFonts w:eastAsia="Arial"/>
          <w:color w:val="000000"/>
          <w:sz w:val="17"/>
          <w:szCs w:val="17"/>
        </w:rPr>
        <w:t xml:space="preserve"> De Werknemer is gerechtigd de leasefiets ook voor privé doeleinden te gebruiken. </w:t>
      </w:r>
      <w:r w:rsidR="00A17D53" w:rsidRPr="00BB68CB">
        <w:rPr>
          <w:rFonts w:eastAsia="Arial"/>
          <w:color w:val="000000"/>
          <w:sz w:val="17"/>
          <w:szCs w:val="17"/>
        </w:rPr>
        <w:t xml:space="preserve">Het is de Werknemer, zonder voorafgaande schriftelijke toestemming van Werkgever, verboden om de leasefiets technisch te wijzigen, te vervreemden, te verpanden of anderszins te bezwaren of voor een ander doel te gebruiken dan waarvoor de leasefiets bestemd is, dan wel rechten of verplichtingen voortvloeiende uit het </w:t>
      </w:r>
      <w:r w:rsidR="002423AC" w:rsidRPr="00BB68CB">
        <w:rPr>
          <w:rFonts w:eastAsia="Arial"/>
          <w:color w:val="000000"/>
          <w:sz w:val="17"/>
          <w:szCs w:val="17"/>
        </w:rPr>
        <w:t>leasecontract</w:t>
      </w:r>
      <w:r w:rsidR="00A17D53" w:rsidRPr="00BB68CB">
        <w:rPr>
          <w:rFonts w:eastAsia="Arial"/>
          <w:color w:val="000000"/>
          <w:sz w:val="17"/>
          <w:szCs w:val="17"/>
        </w:rPr>
        <w:t xml:space="preserve"> aan derden over te dragen. Daarnaast, is het Werknemer verboden om de leasefiets te gebruiken voor commerciële doeleinden waaronder verhuur en/of het bezorgen van maaltijden of pakketten. Ook is het niet toegestaan om de leasefiets als </w:t>
      </w:r>
      <w:r w:rsidR="00883F3B" w:rsidRPr="00BB68CB">
        <w:rPr>
          <w:sz w:val="17"/>
          <w:szCs w:val="17"/>
        </w:rPr>
        <w:t>"</w:t>
      </w:r>
      <w:r w:rsidR="00A17D53" w:rsidRPr="00BB68CB">
        <w:rPr>
          <w:rFonts w:eastAsia="Arial"/>
          <w:color w:val="000000"/>
          <w:sz w:val="17"/>
          <w:szCs w:val="17"/>
        </w:rPr>
        <w:t>deelfiets</w:t>
      </w:r>
      <w:r w:rsidR="00883F3B" w:rsidRPr="00BB68CB">
        <w:rPr>
          <w:sz w:val="17"/>
          <w:szCs w:val="17"/>
        </w:rPr>
        <w:t>"</w:t>
      </w:r>
      <w:r w:rsidR="00A17D53" w:rsidRPr="00BB68CB">
        <w:rPr>
          <w:rFonts w:eastAsia="Arial"/>
          <w:color w:val="000000"/>
          <w:sz w:val="17"/>
          <w:szCs w:val="17"/>
        </w:rPr>
        <w:t xml:space="preserve"> te gebruiken.</w:t>
      </w:r>
    </w:p>
    <w:p w14:paraId="4C1B009D" w14:textId="1A416EB0" w:rsidR="00BF45C6" w:rsidRPr="00BB68CB" w:rsidRDefault="00BF45C6">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1</w:t>
      </w:r>
      <w:r w:rsidR="00273EDD" w:rsidRPr="00BB68CB">
        <w:rPr>
          <w:rFonts w:eastAsia="Arial"/>
          <w:color w:val="000000"/>
          <w:sz w:val="17"/>
          <w:szCs w:val="17"/>
        </w:rPr>
        <w:t>2</w:t>
      </w:r>
      <w:r w:rsidRPr="00BB68CB">
        <w:rPr>
          <w:rFonts w:eastAsia="Arial"/>
          <w:color w:val="000000"/>
          <w:sz w:val="17"/>
          <w:szCs w:val="17"/>
        </w:rPr>
        <w:t xml:space="preserve">. </w:t>
      </w:r>
      <w:r w:rsidRPr="00BB68CB">
        <w:rPr>
          <w:rFonts w:eastAsia="Arial"/>
          <w:color w:val="000000"/>
          <w:sz w:val="17"/>
          <w:szCs w:val="17"/>
        </w:rPr>
        <w:tab/>
        <w:t xml:space="preserve">Naast de Werknemer is het toegestaan om een naast familielid, collega of partner op de fiets te laten </w:t>
      </w:r>
      <w:r w:rsidR="00273EDD" w:rsidRPr="00BB68CB">
        <w:rPr>
          <w:rFonts w:eastAsia="Arial"/>
          <w:color w:val="000000"/>
          <w:sz w:val="17"/>
          <w:szCs w:val="17"/>
        </w:rPr>
        <w:t>(</w:t>
      </w:r>
      <w:proofErr w:type="spellStart"/>
      <w:r w:rsidR="00273EDD" w:rsidRPr="00BB68CB">
        <w:rPr>
          <w:rFonts w:eastAsia="Arial"/>
          <w:color w:val="000000"/>
          <w:sz w:val="17"/>
          <w:szCs w:val="17"/>
        </w:rPr>
        <w:t>be</w:t>
      </w:r>
      <w:proofErr w:type="spellEnd"/>
      <w:r w:rsidR="00273EDD" w:rsidRPr="00BB68CB">
        <w:rPr>
          <w:rFonts w:eastAsia="Arial"/>
          <w:color w:val="000000"/>
          <w:sz w:val="17"/>
          <w:szCs w:val="17"/>
        </w:rPr>
        <w:t>)</w:t>
      </w:r>
      <w:r w:rsidRPr="00BB68CB">
        <w:rPr>
          <w:rFonts w:eastAsia="Arial"/>
          <w:color w:val="000000"/>
          <w:sz w:val="17"/>
          <w:szCs w:val="17"/>
        </w:rPr>
        <w:t>rijden.</w:t>
      </w:r>
    </w:p>
    <w:p w14:paraId="375AC749" w14:textId="3907B020" w:rsidR="000F131F" w:rsidRPr="00BB68CB" w:rsidRDefault="00D15440">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1</w:t>
      </w:r>
      <w:r w:rsidR="00273EDD" w:rsidRPr="00BB68CB">
        <w:rPr>
          <w:rFonts w:eastAsia="Arial"/>
          <w:color w:val="000000"/>
          <w:sz w:val="17"/>
          <w:szCs w:val="17"/>
        </w:rPr>
        <w:t>3</w:t>
      </w:r>
      <w:r w:rsidR="00A17D53" w:rsidRPr="00BB68CB">
        <w:rPr>
          <w:rFonts w:eastAsia="Arial"/>
          <w:color w:val="000000"/>
          <w:sz w:val="17"/>
          <w:szCs w:val="17"/>
        </w:rPr>
        <w:t>.</w:t>
      </w:r>
      <w:r w:rsidR="00A17D53" w:rsidRPr="00BB68CB">
        <w:rPr>
          <w:rFonts w:eastAsia="Arial"/>
          <w:color w:val="000000"/>
          <w:sz w:val="17"/>
          <w:szCs w:val="17"/>
        </w:rPr>
        <w:tab/>
      </w:r>
      <w:r w:rsidR="004B1372" w:rsidRPr="00BB68CB">
        <w:rPr>
          <w:sz w:val="17"/>
          <w:szCs w:val="17"/>
        </w:rPr>
        <w:t>De Werknemer is ertoe gehouden de leasefiets op correcte en zorgvuldige wijze te gebruiken en te onderhouden</w:t>
      </w:r>
      <w:r w:rsidR="00252787" w:rsidRPr="00BB68CB">
        <w:rPr>
          <w:sz w:val="17"/>
          <w:szCs w:val="17"/>
        </w:rPr>
        <w:t>.</w:t>
      </w:r>
      <w:r w:rsidR="004B1372" w:rsidRPr="00BB68CB">
        <w:rPr>
          <w:sz w:val="17"/>
          <w:szCs w:val="17"/>
        </w:rPr>
        <w:t xml:space="preserve"> </w:t>
      </w:r>
      <w:r w:rsidR="00A17D53" w:rsidRPr="00BB68CB">
        <w:rPr>
          <w:rFonts w:eastAsia="Arial"/>
          <w:color w:val="000000"/>
          <w:sz w:val="17"/>
          <w:szCs w:val="17"/>
        </w:rPr>
        <w:t xml:space="preserve">In het geval van onderhoud, reparaties en banden, gelden de servicevoorwaarden zoals beschreven in </w:t>
      </w:r>
      <w:r w:rsidR="004442C0" w:rsidRPr="00BB68CB">
        <w:rPr>
          <w:rFonts w:eastAsia="Arial"/>
          <w:color w:val="000000"/>
          <w:sz w:val="17"/>
          <w:szCs w:val="17"/>
          <w:u w:val="single"/>
        </w:rPr>
        <w:t>B</w:t>
      </w:r>
      <w:r w:rsidR="004C0849" w:rsidRPr="00BB68CB">
        <w:rPr>
          <w:rFonts w:eastAsia="Arial"/>
          <w:color w:val="000000"/>
          <w:sz w:val="17"/>
          <w:szCs w:val="17"/>
          <w:u w:val="single"/>
        </w:rPr>
        <w:t xml:space="preserve">ijlage </w:t>
      </w:r>
      <w:r w:rsidR="0046228D" w:rsidRPr="00BB68CB">
        <w:rPr>
          <w:rFonts w:eastAsia="Arial"/>
          <w:color w:val="000000"/>
          <w:sz w:val="17"/>
          <w:szCs w:val="17"/>
          <w:u w:val="single"/>
        </w:rPr>
        <w:t>1</w:t>
      </w:r>
      <w:r w:rsidR="00A17D53" w:rsidRPr="00BB68CB">
        <w:rPr>
          <w:rFonts w:eastAsia="Arial"/>
          <w:color w:val="000000"/>
          <w:sz w:val="17"/>
          <w:szCs w:val="17"/>
        </w:rPr>
        <w:t>.</w:t>
      </w:r>
    </w:p>
    <w:p w14:paraId="49CF28E9" w14:textId="51E69673" w:rsidR="001D6EA0" w:rsidRPr="00BB68CB" w:rsidRDefault="00A17D53">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1</w:t>
      </w:r>
      <w:r w:rsidR="00273EDD" w:rsidRPr="00BB68CB">
        <w:rPr>
          <w:rFonts w:eastAsia="Arial"/>
          <w:color w:val="000000"/>
          <w:sz w:val="17"/>
          <w:szCs w:val="17"/>
        </w:rPr>
        <w:t>4</w:t>
      </w:r>
      <w:r w:rsidRPr="00BB68CB">
        <w:rPr>
          <w:rFonts w:eastAsia="Arial"/>
          <w:color w:val="000000"/>
          <w:sz w:val="17"/>
          <w:szCs w:val="17"/>
        </w:rPr>
        <w:t>.</w:t>
      </w:r>
      <w:r w:rsidRPr="00BB68CB">
        <w:rPr>
          <w:rFonts w:eastAsia="Arial"/>
          <w:color w:val="000000"/>
          <w:sz w:val="17"/>
          <w:szCs w:val="17"/>
        </w:rPr>
        <w:tab/>
        <w:t>In het geval van schade</w:t>
      </w:r>
      <w:r w:rsidR="00080529" w:rsidRPr="00BB68CB">
        <w:rPr>
          <w:rFonts w:eastAsia="Arial"/>
          <w:color w:val="000000"/>
          <w:sz w:val="17"/>
          <w:szCs w:val="17"/>
        </w:rPr>
        <w:t xml:space="preserve"> aan respectievelijk tenietgaan en/of</w:t>
      </w:r>
      <w:r w:rsidRPr="00BB68CB">
        <w:rPr>
          <w:rFonts w:eastAsia="Arial"/>
          <w:color w:val="000000"/>
          <w:sz w:val="17"/>
          <w:szCs w:val="17"/>
        </w:rPr>
        <w:t xml:space="preserve"> verlies </w:t>
      </w:r>
      <w:r w:rsidR="00B21A8D" w:rsidRPr="00BB68CB">
        <w:rPr>
          <w:rFonts w:eastAsia="Arial"/>
          <w:color w:val="000000"/>
          <w:sz w:val="17"/>
          <w:szCs w:val="17"/>
        </w:rPr>
        <w:t xml:space="preserve">van de leasefiets, gelden de verzekeringsvoorwaarden zoals beschreven </w:t>
      </w:r>
      <w:r w:rsidR="004442C0" w:rsidRPr="00BB68CB">
        <w:rPr>
          <w:rFonts w:eastAsia="Arial"/>
          <w:color w:val="000000"/>
          <w:sz w:val="17"/>
          <w:szCs w:val="17"/>
          <w:u w:val="single"/>
        </w:rPr>
        <w:t>B</w:t>
      </w:r>
      <w:r w:rsidRPr="00BB68CB">
        <w:rPr>
          <w:rFonts w:eastAsia="Arial"/>
          <w:color w:val="000000"/>
          <w:sz w:val="17"/>
          <w:szCs w:val="17"/>
          <w:u w:val="single"/>
        </w:rPr>
        <w:t xml:space="preserve">ijlage </w:t>
      </w:r>
      <w:r w:rsidR="00CE05A9" w:rsidRPr="00BB68CB">
        <w:rPr>
          <w:rFonts w:eastAsia="Arial"/>
          <w:color w:val="000000"/>
          <w:sz w:val="17"/>
          <w:szCs w:val="17"/>
          <w:u w:val="single"/>
        </w:rPr>
        <w:t>2</w:t>
      </w:r>
      <w:r w:rsidR="00BF45C6" w:rsidRPr="00BB68CB">
        <w:rPr>
          <w:rFonts w:eastAsia="Arial"/>
          <w:color w:val="000000"/>
          <w:sz w:val="17"/>
          <w:szCs w:val="17"/>
        </w:rPr>
        <w:t>.</w:t>
      </w:r>
    </w:p>
    <w:p w14:paraId="7FFB9892" w14:textId="09F2B5FE" w:rsidR="00717313" w:rsidRPr="00BB68CB" w:rsidRDefault="00A17D53" w:rsidP="00224AB9">
      <w:pPr>
        <w:pStyle w:val="BrauwOverwegingen"/>
        <w:tabs>
          <w:tab w:val="clear" w:pos="720"/>
        </w:tabs>
        <w:ind w:left="709" w:hanging="709"/>
        <w:rPr>
          <w:rFonts w:eastAsia="Arial"/>
          <w:color w:val="000000"/>
          <w:sz w:val="17"/>
          <w:szCs w:val="17"/>
        </w:rPr>
      </w:pPr>
      <w:r w:rsidRPr="00BB68CB">
        <w:rPr>
          <w:rFonts w:eastAsia="Arial"/>
          <w:color w:val="000000"/>
          <w:sz w:val="17"/>
          <w:szCs w:val="17"/>
        </w:rPr>
        <w:t>1</w:t>
      </w:r>
      <w:r w:rsidR="00273EDD" w:rsidRPr="00BB68CB">
        <w:rPr>
          <w:rFonts w:eastAsia="Arial"/>
          <w:color w:val="000000"/>
          <w:sz w:val="17"/>
          <w:szCs w:val="17"/>
        </w:rPr>
        <w:t>5</w:t>
      </w:r>
      <w:r w:rsidRPr="00BB68CB">
        <w:rPr>
          <w:rFonts w:eastAsia="Arial"/>
          <w:color w:val="000000"/>
          <w:sz w:val="17"/>
          <w:szCs w:val="17"/>
        </w:rPr>
        <w:t>.</w:t>
      </w:r>
      <w:r w:rsidRPr="00BB68CB">
        <w:rPr>
          <w:rFonts w:eastAsia="Arial"/>
          <w:color w:val="000000"/>
          <w:sz w:val="17"/>
          <w:szCs w:val="17"/>
        </w:rPr>
        <w:tab/>
        <w:t xml:space="preserve">In het geval de Werknemer gebruik wil maken van </w:t>
      </w:r>
      <w:r w:rsidR="004B1619" w:rsidRPr="00BB68CB">
        <w:rPr>
          <w:sz w:val="17"/>
          <w:szCs w:val="17"/>
        </w:rPr>
        <w:t>24-uurs repatriëringsservice</w:t>
      </w:r>
      <w:r w:rsidRPr="00BB68CB">
        <w:rPr>
          <w:rFonts w:eastAsia="Arial"/>
          <w:color w:val="000000"/>
          <w:sz w:val="17"/>
          <w:szCs w:val="17"/>
        </w:rPr>
        <w:t xml:space="preserve">, gelden de </w:t>
      </w:r>
      <w:r w:rsidR="004B1619" w:rsidRPr="00BB68CB">
        <w:rPr>
          <w:rFonts w:eastAsia="Arial"/>
          <w:color w:val="000000"/>
          <w:sz w:val="17"/>
          <w:szCs w:val="17"/>
        </w:rPr>
        <w:t xml:space="preserve">voorwaarden </w:t>
      </w:r>
      <w:r w:rsidR="004B1619" w:rsidRPr="00BB68CB">
        <w:rPr>
          <w:sz w:val="17"/>
          <w:szCs w:val="17"/>
        </w:rPr>
        <w:t>24-uurs repatriëringsservice</w:t>
      </w:r>
      <w:r w:rsidR="004B1619" w:rsidRPr="00BB68CB">
        <w:rPr>
          <w:rFonts w:eastAsia="Arial"/>
          <w:color w:val="000000"/>
          <w:sz w:val="17"/>
          <w:szCs w:val="17"/>
        </w:rPr>
        <w:t xml:space="preserve"> </w:t>
      </w:r>
      <w:r w:rsidRPr="00BB68CB">
        <w:rPr>
          <w:rFonts w:eastAsia="Arial"/>
          <w:color w:val="000000"/>
          <w:sz w:val="17"/>
          <w:szCs w:val="17"/>
        </w:rPr>
        <w:t xml:space="preserve">zoals beschreven in </w:t>
      </w:r>
      <w:r w:rsidR="004442C0" w:rsidRPr="00BB68CB">
        <w:rPr>
          <w:rFonts w:eastAsia="Arial"/>
          <w:color w:val="000000"/>
          <w:sz w:val="17"/>
          <w:szCs w:val="17"/>
          <w:u w:val="single"/>
        </w:rPr>
        <w:t>B</w:t>
      </w:r>
      <w:r w:rsidR="004C0849" w:rsidRPr="00BB68CB">
        <w:rPr>
          <w:rFonts w:eastAsia="Arial"/>
          <w:color w:val="000000"/>
          <w:sz w:val="17"/>
          <w:szCs w:val="17"/>
          <w:u w:val="single"/>
        </w:rPr>
        <w:t xml:space="preserve">ijlage </w:t>
      </w:r>
      <w:r w:rsidR="0046228D" w:rsidRPr="00BB68CB">
        <w:rPr>
          <w:rFonts w:eastAsia="Arial"/>
          <w:color w:val="000000"/>
          <w:sz w:val="17"/>
          <w:szCs w:val="17"/>
          <w:u w:val="single"/>
        </w:rPr>
        <w:t>3</w:t>
      </w:r>
      <w:r w:rsidRPr="00BB68CB">
        <w:rPr>
          <w:rFonts w:eastAsia="Arial"/>
          <w:color w:val="000000"/>
          <w:sz w:val="17"/>
          <w:szCs w:val="17"/>
        </w:rPr>
        <w:t>.</w:t>
      </w:r>
    </w:p>
    <w:p w14:paraId="2B78C38A" w14:textId="49F9B6EB" w:rsidR="00860472" w:rsidRPr="00BB68CB" w:rsidRDefault="00EC4DBE" w:rsidP="00860472">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16</w:t>
      </w:r>
      <w:r w:rsidR="00860472" w:rsidRPr="00BB68CB">
        <w:rPr>
          <w:rFonts w:eastAsia="Arial"/>
          <w:color w:val="000000"/>
          <w:sz w:val="17"/>
          <w:szCs w:val="17"/>
        </w:rPr>
        <w:t>.</w:t>
      </w:r>
      <w:r w:rsidR="00860472" w:rsidRPr="00BB68CB">
        <w:rPr>
          <w:rFonts w:eastAsia="Arial"/>
          <w:color w:val="000000"/>
          <w:sz w:val="17"/>
          <w:szCs w:val="17"/>
        </w:rPr>
        <w:tab/>
        <w:t>In het geval</w:t>
      </w:r>
      <w:r w:rsidR="00B40D8C" w:rsidRPr="00BB68CB">
        <w:rPr>
          <w:rFonts w:eastAsia="Arial"/>
          <w:color w:val="000000"/>
          <w:sz w:val="17"/>
          <w:szCs w:val="17"/>
        </w:rPr>
        <w:t xml:space="preserve"> (i)</w:t>
      </w:r>
      <w:r w:rsidR="00860472" w:rsidRPr="00BB68CB">
        <w:rPr>
          <w:rFonts w:eastAsia="Arial"/>
          <w:color w:val="000000"/>
          <w:sz w:val="17"/>
          <w:szCs w:val="17"/>
        </w:rPr>
        <w:t xml:space="preserve"> tijdens de leaseperiode het dienstverband van de Werknemer eindigt</w:t>
      </w:r>
      <w:r w:rsidR="00B40D8C" w:rsidRPr="00BB68CB">
        <w:rPr>
          <w:rFonts w:eastAsia="Arial"/>
          <w:color w:val="000000"/>
          <w:sz w:val="17"/>
          <w:szCs w:val="17"/>
        </w:rPr>
        <w:t xml:space="preserve"> en (ii)</w:t>
      </w:r>
      <w:r w:rsidR="00A900B5" w:rsidRPr="00BB68CB">
        <w:rPr>
          <w:rFonts w:eastAsia="Arial"/>
          <w:color w:val="000000"/>
          <w:sz w:val="17"/>
          <w:szCs w:val="17"/>
        </w:rPr>
        <w:t xml:space="preserve"> de Werkgever selecteert – in lijn met het </w:t>
      </w:r>
      <w:r w:rsidR="005A36BE" w:rsidRPr="00BB68CB">
        <w:rPr>
          <w:rFonts w:eastAsia="Arial"/>
          <w:color w:val="000000"/>
          <w:sz w:val="17"/>
          <w:szCs w:val="17"/>
        </w:rPr>
        <w:t xml:space="preserve">artikel 9 – </w:t>
      </w:r>
      <w:r w:rsidR="00A900B5" w:rsidRPr="00BB68CB">
        <w:rPr>
          <w:rFonts w:eastAsia="Arial"/>
          <w:color w:val="000000"/>
          <w:sz w:val="17"/>
          <w:szCs w:val="17"/>
        </w:rPr>
        <w:t xml:space="preserve">voor de resterende leaseperiode van het relevante leasecontract binnen zijn eigen organisatie een andere Werknemer die de(zelfde) leasefiets kan </w:t>
      </w:r>
      <w:r w:rsidR="00B97DF1" w:rsidRPr="00BB68CB">
        <w:rPr>
          <w:rFonts w:eastAsia="Arial"/>
          <w:color w:val="000000"/>
          <w:sz w:val="17"/>
          <w:szCs w:val="17"/>
        </w:rPr>
        <w:t xml:space="preserve">gebruiken </w:t>
      </w:r>
      <w:r w:rsidR="00A900B5" w:rsidRPr="00BB68CB">
        <w:rPr>
          <w:rFonts w:eastAsia="Arial"/>
          <w:color w:val="000000"/>
          <w:sz w:val="17"/>
          <w:szCs w:val="17"/>
        </w:rPr>
        <w:t>tegen de toepasselijke (gelijke) voorwaarden</w:t>
      </w:r>
      <w:r w:rsidR="00BF3358" w:rsidRPr="00BB68CB">
        <w:rPr>
          <w:rFonts w:eastAsia="Arial"/>
          <w:color w:val="000000"/>
          <w:sz w:val="17"/>
          <w:szCs w:val="17"/>
        </w:rPr>
        <w:t xml:space="preserve"> (</w:t>
      </w:r>
      <w:r w:rsidR="00EA64A2" w:rsidRPr="00BB68CB">
        <w:rPr>
          <w:rFonts w:eastAsia="Arial"/>
          <w:color w:val="000000"/>
          <w:sz w:val="17"/>
          <w:szCs w:val="17"/>
        </w:rPr>
        <w:t>in</w:t>
      </w:r>
      <w:r w:rsidR="0071451E" w:rsidRPr="00BB68CB">
        <w:rPr>
          <w:rFonts w:eastAsia="Arial"/>
          <w:color w:val="000000"/>
          <w:sz w:val="17"/>
          <w:szCs w:val="17"/>
        </w:rPr>
        <w:t xml:space="preserve"> welk scenario</w:t>
      </w:r>
      <w:r w:rsidR="00BF3358" w:rsidRPr="00BB68CB">
        <w:rPr>
          <w:rFonts w:eastAsia="Arial"/>
          <w:color w:val="000000"/>
          <w:sz w:val="17"/>
          <w:szCs w:val="17"/>
        </w:rPr>
        <w:t xml:space="preserve"> het leasecontract</w:t>
      </w:r>
      <w:r w:rsidR="0071451E" w:rsidRPr="00BB68CB">
        <w:rPr>
          <w:rFonts w:eastAsia="Arial"/>
          <w:color w:val="000000"/>
          <w:sz w:val="17"/>
          <w:szCs w:val="17"/>
        </w:rPr>
        <w:t xml:space="preserve"> aldus</w:t>
      </w:r>
      <w:r w:rsidR="00BF3358" w:rsidRPr="00BB68CB">
        <w:rPr>
          <w:rFonts w:eastAsia="Arial"/>
          <w:color w:val="000000"/>
          <w:sz w:val="17"/>
          <w:szCs w:val="17"/>
        </w:rPr>
        <w:t xml:space="preserve"> niet eindigt)</w:t>
      </w:r>
      <w:r w:rsidR="00974E65" w:rsidRPr="00BB68CB">
        <w:rPr>
          <w:rFonts w:eastAsia="Arial"/>
          <w:color w:val="000000"/>
          <w:sz w:val="17"/>
          <w:szCs w:val="17"/>
        </w:rPr>
        <w:t>, dan</w:t>
      </w:r>
      <w:r w:rsidR="00A900B5" w:rsidRPr="00BB68CB">
        <w:rPr>
          <w:rFonts w:eastAsia="Arial"/>
          <w:color w:val="000000"/>
          <w:sz w:val="17"/>
          <w:szCs w:val="17"/>
        </w:rPr>
        <w:t xml:space="preserve"> </w:t>
      </w:r>
      <w:r w:rsidR="00860472" w:rsidRPr="00BB68CB">
        <w:rPr>
          <w:rFonts w:eastAsia="Arial"/>
          <w:color w:val="000000"/>
          <w:sz w:val="17"/>
          <w:szCs w:val="17"/>
        </w:rPr>
        <w:t xml:space="preserve">is de Werknemer gehouden de aan hem/haar ter beschikking gestelde leasefiets </w:t>
      </w:r>
      <w:r w:rsidR="0018538D" w:rsidRPr="00BB68CB">
        <w:rPr>
          <w:rFonts w:eastAsia="Arial"/>
          <w:color w:val="000000"/>
          <w:sz w:val="17"/>
          <w:szCs w:val="17"/>
        </w:rPr>
        <w:t xml:space="preserve">inclusief </w:t>
      </w:r>
      <w:r w:rsidR="00860472" w:rsidRPr="00BB68CB">
        <w:rPr>
          <w:rFonts w:eastAsia="Arial"/>
          <w:color w:val="000000"/>
          <w:sz w:val="17"/>
          <w:szCs w:val="17"/>
        </w:rPr>
        <w:t xml:space="preserve">toebehoren uiterlijk op de einddatum van zijn/haar dienstverband </w:t>
      </w:r>
      <w:r w:rsidR="00320D6F" w:rsidRPr="00BB68CB">
        <w:rPr>
          <w:rFonts w:eastAsia="Arial"/>
          <w:color w:val="000000"/>
          <w:sz w:val="17"/>
          <w:szCs w:val="17"/>
        </w:rPr>
        <w:t>aan</w:t>
      </w:r>
      <w:r w:rsidR="00936DEE" w:rsidRPr="00BB68CB">
        <w:rPr>
          <w:rFonts w:eastAsia="Arial"/>
          <w:color w:val="000000"/>
          <w:sz w:val="17"/>
          <w:szCs w:val="17"/>
        </w:rPr>
        <w:t xml:space="preserve"> de nieuwe gebruiker </w:t>
      </w:r>
      <w:r w:rsidR="004C2582" w:rsidRPr="00BB68CB">
        <w:rPr>
          <w:rFonts w:eastAsia="Arial"/>
          <w:color w:val="000000"/>
          <w:sz w:val="17"/>
          <w:szCs w:val="17"/>
        </w:rPr>
        <w:t xml:space="preserve">van de Leasefiets </w:t>
      </w:r>
      <w:r w:rsidR="00936DEE" w:rsidRPr="00BB68CB">
        <w:rPr>
          <w:rFonts w:eastAsia="Arial"/>
          <w:color w:val="000000"/>
          <w:sz w:val="17"/>
          <w:szCs w:val="17"/>
        </w:rPr>
        <w:t xml:space="preserve">over te dragen. </w:t>
      </w:r>
    </w:p>
    <w:p w14:paraId="7ADA003C" w14:textId="34A4C24E" w:rsidR="00935EFA" w:rsidRPr="00BB68CB" w:rsidRDefault="000A2281" w:rsidP="001661C8">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17</w:t>
      </w:r>
      <w:r w:rsidR="00860472" w:rsidRPr="00BB68CB">
        <w:rPr>
          <w:rFonts w:eastAsia="Arial"/>
          <w:color w:val="000000"/>
          <w:sz w:val="17"/>
          <w:szCs w:val="17"/>
        </w:rPr>
        <w:t>.</w:t>
      </w:r>
      <w:r w:rsidR="00860472" w:rsidRPr="00BB68CB">
        <w:rPr>
          <w:rFonts w:eastAsia="Arial"/>
          <w:color w:val="000000"/>
          <w:sz w:val="17"/>
          <w:szCs w:val="17"/>
        </w:rPr>
        <w:tab/>
        <w:t xml:space="preserve">In het geval het </w:t>
      </w:r>
      <w:r w:rsidR="002423AC" w:rsidRPr="00BB68CB">
        <w:rPr>
          <w:rFonts w:eastAsia="Arial"/>
          <w:color w:val="000000"/>
          <w:sz w:val="17"/>
          <w:szCs w:val="17"/>
        </w:rPr>
        <w:t>leasecontract</w:t>
      </w:r>
      <w:r w:rsidR="00860472" w:rsidRPr="00BB68CB">
        <w:rPr>
          <w:rFonts w:eastAsia="Arial"/>
          <w:color w:val="000000"/>
          <w:sz w:val="17"/>
          <w:szCs w:val="17"/>
        </w:rPr>
        <w:t xml:space="preserve"> tussen de Werkgever en de </w:t>
      </w:r>
      <w:r w:rsidR="00A64662" w:rsidRPr="00BB68CB">
        <w:rPr>
          <w:rFonts w:eastAsia="Arial"/>
          <w:color w:val="000000"/>
          <w:sz w:val="17"/>
          <w:szCs w:val="17"/>
        </w:rPr>
        <w:t>l</w:t>
      </w:r>
      <w:r w:rsidR="00860472" w:rsidRPr="00BB68CB">
        <w:rPr>
          <w:rFonts w:eastAsia="Arial"/>
          <w:color w:val="000000"/>
          <w:sz w:val="17"/>
          <w:szCs w:val="17"/>
        </w:rPr>
        <w:t xml:space="preserve">easemaatschappij eindigt respectievelijk als de </w:t>
      </w:r>
      <w:r w:rsidR="00B7496C" w:rsidRPr="00BB68CB">
        <w:rPr>
          <w:rFonts w:eastAsia="Arial"/>
          <w:color w:val="000000"/>
          <w:sz w:val="17"/>
          <w:szCs w:val="17"/>
        </w:rPr>
        <w:t>L</w:t>
      </w:r>
      <w:r w:rsidR="00860472" w:rsidRPr="00BB68CB">
        <w:rPr>
          <w:rFonts w:eastAsia="Arial"/>
          <w:color w:val="000000"/>
          <w:sz w:val="17"/>
          <w:szCs w:val="17"/>
        </w:rPr>
        <w:t>ease eindigt,</w:t>
      </w:r>
      <w:r w:rsidR="00B8035F" w:rsidRPr="00BB68CB">
        <w:rPr>
          <w:rFonts w:eastAsia="Arial"/>
          <w:color w:val="000000"/>
          <w:sz w:val="17"/>
          <w:szCs w:val="17"/>
        </w:rPr>
        <w:t xml:space="preserve"> dan </w:t>
      </w:r>
      <w:r w:rsidR="00001620" w:rsidRPr="00BB68CB">
        <w:rPr>
          <w:rFonts w:eastAsia="Arial"/>
          <w:color w:val="000000"/>
          <w:sz w:val="17"/>
          <w:szCs w:val="17"/>
        </w:rPr>
        <w:t xml:space="preserve">geldt het Innameprotocol zoals beschreven in </w:t>
      </w:r>
      <w:r w:rsidR="00001620" w:rsidRPr="00BB68CB">
        <w:rPr>
          <w:rFonts w:eastAsia="Arial"/>
          <w:color w:val="000000"/>
          <w:sz w:val="17"/>
          <w:szCs w:val="17"/>
          <w:u w:val="single"/>
        </w:rPr>
        <w:t>Bijlage 4</w:t>
      </w:r>
      <w:r w:rsidR="00001620" w:rsidRPr="00BB68CB">
        <w:rPr>
          <w:rFonts w:eastAsia="Arial"/>
          <w:color w:val="000000"/>
          <w:sz w:val="17"/>
          <w:szCs w:val="17"/>
        </w:rPr>
        <w:t xml:space="preserve"> van dit addendum. </w:t>
      </w:r>
    </w:p>
    <w:p w14:paraId="5CB89F75" w14:textId="66F908F8" w:rsidR="00F2615E" w:rsidRPr="00BB68CB" w:rsidRDefault="00335962" w:rsidP="00F2615E">
      <w:pPr>
        <w:pBdr>
          <w:top w:val="nil"/>
          <w:left w:val="nil"/>
          <w:bottom w:val="nil"/>
          <w:right w:val="nil"/>
          <w:between w:val="nil"/>
        </w:pBdr>
        <w:spacing w:after="240"/>
        <w:ind w:left="709" w:hanging="709"/>
        <w:jc w:val="both"/>
        <w:rPr>
          <w:rFonts w:eastAsia="Arial"/>
          <w:b/>
          <w:bCs/>
          <w:color w:val="000000"/>
          <w:sz w:val="17"/>
          <w:szCs w:val="17"/>
        </w:rPr>
      </w:pPr>
      <w:r w:rsidRPr="00BB68CB">
        <w:rPr>
          <w:rFonts w:eastAsia="Arial"/>
          <w:b/>
          <w:bCs/>
          <w:color w:val="000000"/>
          <w:sz w:val="17"/>
          <w:szCs w:val="17"/>
        </w:rPr>
        <w:t>Boetes</w:t>
      </w:r>
    </w:p>
    <w:p w14:paraId="74D24F86" w14:textId="4A40165F" w:rsidR="00F2615E" w:rsidRPr="00BB68CB" w:rsidRDefault="00935EFA" w:rsidP="00334146">
      <w:pPr>
        <w:pBdr>
          <w:top w:val="nil"/>
          <w:left w:val="nil"/>
          <w:bottom w:val="nil"/>
          <w:right w:val="nil"/>
          <w:between w:val="nil"/>
        </w:pBdr>
        <w:spacing w:after="240"/>
        <w:ind w:left="709" w:hanging="709"/>
        <w:jc w:val="both"/>
        <w:rPr>
          <w:rFonts w:eastAsia="Arial"/>
          <w:b/>
          <w:bCs/>
          <w:color w:val="000000"/>
          <w:sz w:val="17"/>
          <w:szCs w:val="17"/>
        </w:rPr>
      </w:pPr>
      <w:r w:rsidRPr="00BB68CB">
        <w:rPr>
          <w:rFonts w:eastAsia="Arial"/>
          <w:color w:val="000000"/>
          <w:sz w:val="17"/>
          <w:szCs w:val="17"/>
        </w:rPr>
        <w:t>1</w:t>
      </w:r>
      <w:r w:rsidR="00717313" w:rsidRPr="00BB68CB">
        <w:rPr>
          <w:rFonts w:eastAsia="Arial"/>
          <w:color w:val="000000"/>
          <w:sz w:val="17"/>
          <w:szCs w:val="17"/>
        </w:rPr>
        <w:t>8</w:t>
      </w:r>
      <w:r w:rsidRPr="00BB68CB">
        <w:rPr>
          <w:rFonts w:eastAsia="Arial"/>
          <w:color w:val="000000"/>
          <w:sz w:val="17"/>
          <w:szCs w:val="17"/>
        </w:rPr>
        <w:t>.</w:t>
      </w:r>
      <w:r w:rsidR="00F2615E" w:rsidRPr="00BB68CB">
        <w:rPr>
          <w:rFonts w:eastAsia="Arial"/>
          <w:b/>
          <w:bCs/>
          <w:color w:val="000000"/>
          <w:sz w:val="17"/>
          <w:szCs w:val="17"/>
        </w:rPr>
        <w:tab/>
      </w:r>
      <w:r w:rsidR="00F2615E" w:rsidRPr="00BB68CB">
        <w:rPr>
          <w:rFonts w:eastAsia="Arial"/>
          <w:color w:val="000000"/>
          <w:sz w:val="17"/>
          <w:szCs w:val="17"/>
        </w:rPr>
        <w:t>Eventuele bekeuringen en/of boetes die op enige wijze verband houden met (het gebruik van) de leasefiets tijdens de leaseperiode, komen voor rekening van de Werknemer. Ook kosten die verband houden met eventueel verweer tegen die bekeuringen en/of boetes komen voor rekening van de Werknemer.</w:t>
      </w:r>
    </w:p>
    <w:p w14:paraId="3B05DFF1" w14:textId="4F475A91" w:rsidR="00FB2C69" w:rsidRPr="00BB68CB" w:rsidRDefault="00FB2C69" w:rsidP="00F96676">
      <w:pPr>
        <w:pStyle w:val="BrauwOverwegingen"/>
        <w:tabs>
          <w:tab w:val="clear" w:pos="720"/>
        </w:tabs>
        <w:ind w:left="709" w:hanging="709"/>
        <w:rPr>
          <w:rFonts w:eastAsia="Arial"/>
          <w:b/>
          <w:color w:val="000000"/>
          <w:sz w:val="17"/>
          <w:szCs w:val="17"/>
        </w:rPr>
      </w:pPr>
      <w:r w:rsidRPr="00BB68CB">
        <w:rPr>
          <w:rFonts w:eastAsia="Arial"/>
          <w:b/>
          <w:color w:val="000000"/>
          <w:sz w:val="17"/>
          <w:szCs w:val="17"/>
        </w:rPr>
        <w:t>Overig</w:t>
      </w:r>
    </w:p>
    <w:p w14:paraId="040E5246" w14:textId="49A15812" w:rsidR="00080529" w:rsidRPr="00BB68CB" w:rsidRDefault="001A2031" w:rsidP="00080529">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19</w:t>
      </w:r>
      <w:r w:rsidR="00080529" w:rsidRPr="00BB68CB">
        <w:rPr>
          <w:rFonts w:eastAsia="Arial"/>
          <w:color w:val="000000"/>
          <w:sz w:val="17"/>
          <w:szCs w:val="17"/>
        </w:rPr>
        <w:t>.</w:t>
      </w:r>
      <w:r w:rsidR="00080529" w:rsidRPr="00BB68CB">
        <w:rPr>
          <w:rFonts w:eastAsia="Arial"/>
          <w:color w:val="000000"/>
          <w:sz w:val="17"/>
          <w:szCs w:val="17"/>
        </w:rPr>
        <w:tab/>
        <w:t>De mogelijkheid voor de Werknemer om gebruik te maken van een door de Werkgever aan hem/haar ter beschikking gestelde leasefiets, kwalificeert (als) secundaire arbeidsvoorwaarde en vormt na het akkoord van Werkgever en Werknemer rechtstreeks onderdeel van het tussen de Werknemer en Werkgever geldende dienstverband</w:t>
      </w:r>
      <w:r w:rsidR="00046AA6" w:rsidRPr="00BB68CB">
        <w:rPr>
          <w:rFonts w:eastAsia="Arial"/>
          <w:color w:val="000000"/>
          <w:sz w:val="17"/>
          <w:szCs w:val="17"/>
        </w:rPr>
        <w:t xml:space="preserve"> respectievelijk de arbeidsovereenkomst</w:t>
      </w:r>
      <w:r w:rsidR="00080529" w:rsidRPr="00BB68CB">
        <w:rPr>
          <w:rFonts w:eastAsia="Arial"/>
          <w:color w:val="000000"/>
          <w:sz w:val="17"/>
          <w:szCs w:val="17"/>
        </w:rPr>
        <w:t xml:space="preserve">. </w:t>
      </w:r>
    </w:p>
    <w:p w14:paraId="291183FD" w14:textId="754E892A" w:rsidR="00762AD9" w:rsidRPr="00BB68CB" w:rsidRDefault="00046AA6" w:rsidP="00762AD9">
      <w:pPr>
        <w:pStyle w:val="BrauwOverwegingen"/>
        <w:rPr>
          <w:sz w:val="17"/>
          <w:szCs w:val="17"/>
          <w:u w:val="single"/>
        </w:rPr>
      </w:pPr>
      <w:r w:rsidRPr="00BB68CB">
        <w:rPr>
          <w:sz w:val="17"/>
          <w:szCs w:val="17"/>
        </w:rPr>
        <w:t>2</w:t>
      </w:r>
      <w:r w:rsidR="001A2031" w:rsidRPr="00BB68CB">
        <w:rPr>
          <w:sz w:val="17"/>
          <w:szCs w:val="17"/>
        </w:rPr>
        <w:t>0</w:t>
      </w:r>
      <w:r w:rsidRPr="00BB68CB">
        <w:rPr>
          <w:sz w:val="17"/>
          <w:szCs w:val="17"/>
        </w:rPr>
        <w:t>.</w:t>
      </w:r>
      <w:r w:rsidR="00FB2C69" w:rsidRPr="00BB68CB">
        <w:rPr>
          <w:sz w:val="17"/>
          <w:szCs w:val="17"/>
        </w:rPr>
        <w:tab/>
      </w:r>
      <w:r w:rsidR="002E6218" w:rsidRPr="00BB68CB">
        <w:rPr>
          <w:sz w:val="17"/>
          <w:szCs w:val="17"/>
        </w:rPr>
        <w:t>De Werknemer is op geen enkele wijze gerechtigd eventuele vorderingen op derde partijen in het geval van een ongeval</w:t>
      </w:r>
      <w:r w:rsidR="00515F6F" w:rsidRPr="00BB68CB">
        <w:rPr>
          <w:sz w:val="17"/>
          <w:szCs w:val="17"/>
        </w:rPr>
        <w:t xml:space="preserve"> met de leasefiets</w:t>
      </w:r>
      <w:r w:rsidR="002E6218" w:rsidRPr="00BB68CB">
        <w:rPr>
          <w:sz w:val="17"/>
          <w:szCs w:val="17"/>
        </w:rPr>
        <w:t xml:space="preserve"> aan derde partijen over te dragen. De Werknemer vrijwaart de leasemaatschappij en/of de </w:t>
      </w:r>
      <w:r w:rsidR="005739F8" w:rsidRPr="00BB68CB">
        <w:rPr>
          <w:sz w:val="17"/>
          <w:szCs w:val="17"/>
        </w:rPr>
        <w:t>D</w:t>
      </w:r>
      <w:r w:rsidR="00A528D9" w:rsidRPr="00BB68CB">
        <w:rPr>
          <w:sz w:val="17"/>
          <w:szCs w:val="17"/>
        </w:rPr>
        <w:t>ealer</w:t>
      </w:r>
      <w:r w:rsidR="002E6218" w:rsidRPr="00BB68CB">
        <w:rPr>
          <w:sz w:val="17"/>
          <w:szCs w:val="17"/>
        </w:rPr>
        <w:t xml:space="preserve"> voor alle gevolgen van het mogelijk door de Werknemer met betrekking tot de leasefiets toekennen van rechten aan derde partijen. Als derden ten opzichte van de leasefiets rechten willen doen gelden of maatregelen treffen, dan geeft de Werknemer dit onmiddellijk door aan de Werkgever. </w:t>
      </w:r>
      <w:r w:rsidR="002E6218" w:rsidRPr="00BB68CB">
        <w:rPr>
          <w:sz w:val="17"/>
          <w:szCs w:val="17"/>
        </w:rPr>
        <w:lastRenderedPageBreak/>
        <w:t>Tevens maakt de Werknemer onmiddellijk aan deze derden kenbaar dat niet hij/zij maar de leasemaatschappij eigenaar van de leasefiets is.</w:t>
      </w:r>
    </w:p>
    <w:p w14:paraId="261BFF90" w14:textId="16CA21F7" w:rsidR="00FB2C69" w:rsidRPr="00BB68CB" w:rsidRDefault="00762AD9" w:rsidP="00762AD9">
      <w:pPr>
        <w:pStyle w:val="BrauwOverwegingen"/>
        <w:rPr>
          <w:sz w:val="17"/>
          <w:szCs w:val="17"/>
          <w:u w:val="single"/>
        </w:rPr>
      </w:pPr>
      <w:r w:rsidRPr="00BB68CB">
        <w:rPr>
          <w:sz w:val="17"/>
          <w:szCs w:val="17"/>
        </w:rPr>
        <w:t>2</w:t>
      </w:r>
      <w:r w:rsidR="001A2031" w:rsidRPr="00BB68CB">
        <w:rPr>
          <w:sz w:val="17"/>
          <w:szCs w:val="17"/>
        </w:rPr>
        <w:t>1</w:t>
      </w:r>
      <w:r w:rsidRPr="00BB68CB">
        <w:rPr>
          <w:sz w:val="17"/>
          <w:szCs w:val="17"/>
        </w:rPr>
        <w:t>.</w:t>
      </w:r>
      <w:r w:rsidRPr="00BB68CB">
        <w:rPr>
          <w:sz w:val="17"/>
          <w:szCs w:val="17"/>
        </w:rPr>
        <w:tab/>
      </w:r>
      <w:r w:rsidR="00FB2C69" w:rsidRPr="00BB68CB">
        <w:rPr>
          <w:sz w:val="17"/>
          <w:szCs w:val="17"/>
        </w:rPr>
        <w:t xml:space="preserve">Indien de Werknemer de in dit </w:t>
      </w:r>
      <w:r w:rsidR="00FF2797" w:rsidRPr="00BB68CB">
        <w:rPr>
          <w:sz w:val="17"/>
          <w:szCs w:val="17"/>
        </w:rPr>
        <w:t>addendum</w:t>
      </w:r>
      <w:r w:rsidR="009154B5" w:rsidRPr="00BB68CB">
        <w:rPr>
          <w:sz w:val="17"/>
          <w:szCs w:val="17"/>
        </w:rPr>
        <w:t xml:space="preserve"> va</w:t>
      </w:r>
      <w:r w:rsidR="00C17331" w:rsidRPr="00BB68CB">
        <w:rPr>
          <w:sz w:val="17"/>
          <w:szCs w:val="17"/>
        </w:rPr>
        <w:t>stgelegde voorwaarden</w:t>
      </w:r>
      <w:r w:rsidR="00FB2C69" w:rsidRPr="00BB68CB">
        <w:rPr>
          <w:sz w:val="17"/>
          <w:szCs w:val="17"/>
        </w:rPr>
        <w:t xml:space="preserve"> structureel (gedeeltelijk) niet naleeft, is de </w:t>
      </w:r>
      <w:r w:rsidR="00C17331" w:rsidRPr="00BB68CB">
        <w:rPr>
          <w:sz w:val="17"/>
          <w:szCs w:val="17"/>
        </w:rPr>
        <w:t>W</w:t>
      </w:r>
      <w:r w:rsidR="00FB2C69" w:rsidRPr="00BB68CB">
        <w:rPr>
          <w:sz w:val="17"/>
          <w:szCs w:val="17"/>
        </w:rPr>
        <w:t>erkgever</w:t>
      </w:r>
      <w:r w:rsidR="00553D31" w:rsidRPr="00BB68CB">
        <w:rPr>
          <w:sz w:val="17"/>
          <w:szCs w:val="17"/>
        </w:rPr>
        <w:t xml:space="preserve"> – na de Werknemer schriftelijk te hebben gewaarschuwd – </w:t>
      </w:r>
      <w:r w:rsidR="00FB2C69" w:rsidRPr="00BB68CB">
        <w:rPr>
          <w:sz w:val="17"/>
          <w:szCs w:val="17"/>
        </w:rPr>
        <w:t>gerechtigd de Werknemer met onmiddellijke ingang uit te sluiten van verder gebruik van de leasefiets</w:t>
      </w:r>
      <w:r w:rsidR="00C82759" w:rsidRPr="00BB68CB">
        <w:rPr>
          <w:sz w:val="17"/>
          <w:szCs w:val="17"/>
        </w:rPr>
        <w:t xml:space="preserve">, </w:t>
      </w:r>
      <w:r w:rsidR="00FB2C69" w:rsidRPr="00BB68CB">
        <w:rPr>
          <w:sz w:val="17"/>
          <w:szCs w:val="17"/>
        </w:rPr>
        <w:t xml:space="preserve">dient de Werknemer de leasefiets bij de </w:t>
      </w:r>
      <w:r w:rsidR="005739F8" w:rsidRPr="00BB68CB">
        <w:rPr>
          <w:sz w:val="17"/>
          <w:szCs w:val="17"/>
        </w:rPr>
        <w:t>D</w:t>
      </w:r>
      <w:r w:rsidR="00FB2C69" w:rsidRPr="00BB68CB">
        <w:rPr>
          <w:sz w:val="17"/>
          <w:szCs w:val="17"/>
        </w:rPr>
        <w:t>ealer te retourneren</w:t>
      </w:r>
      <w:r w:rsidR="00C82759" w:rsidRPr="00BB68CB">
        <w:rPr>
          <w:sz w:val="17"/>
          <w:szCs w:val="17"/>
        </w:rPr>
        <w:t xml:space="preserve"> en blij</w:t>
      </w:r>
      <w:r w:rsidR="000C2D8C" w:rsidRPr="00BB68CB">
        <w:rPr>
          <w:sz w:val="17"/>
          <w:szCs w:val="17"/>
        </w:rPr>
        <w:t xml:space="preserve">ven de </w:t>
      </w:r>
      <w:r w:rsidR="00A339D3" w:rsidRPr="00BB68CB">
        <w:rPr>
          <w:sz w:val="17"/>
          <w:szCs w:val="17"/>
        </w:rPr>
        <w:t xml:space="preserve">voorwaarden van dit addendum van toepassing (waaronder </w:t>
      </w:r>
      <w:r w:rsidR="007E4144" w:rsidRPr="00BB68CB">
        <w:rPr>
          <w:sz w:val="17"/>
          <w:szCs w:val="17"/>
        </w:rPr>
        <w:t>financiële</w:t>
      </w:r>
      <w:r w:rsidR="00A339D3" w:rsidRPr="00BB68CB">
        <w:rPr>
          <w:sz w:val="17"/>
          <w:szCs w:val="17"/>
        </w:rPr>
        <w:t xml:space="preserve"> voorwaarden als genoemd in artikel 3 tot en met 6 waarvoor </w:t>
      </w:r>
      <w:r w:rsidR="007E4144" w:rsidRPr="00BB68CB">
        <w:rPr>
          <w:sz w:val="17"/>
          <w:szCs w:val="17"/>
        </w:rPr>
        <w:t>de Werknemer niet zal worden gecompenseerd)</w:t>
      </w:r>
      <w:r w:rsidR="00FB2C69" w:rsidRPr="00BB68CB">
        <w:rPr>
          <w:sz w:val="17"/>
          <w:szCs w:val="17"/>
        </w:rPr>
        <w:t xml:space="preserve">. Tevens is de Werknemer in dat geval volledig aansprakelijk voor </w:t>
      </w:r>
      <w:r w:rsidR="007E4144" w:rsidRPr="00BB68CB">
        <w:rPr>
          <w:sz w:val="17"/>
          <w:szCs w:val="17"/>
        </w:rPr>
        <w:t>eventuele</w:t>
      </w:r>
      <w:r w:rsidR="00FB2C69" w:rsidRPr="00BB68CB">
        <w:rPr>
          <w:sz w:val="17"/>
          <w:szCs w:val="17"/>
        </w:rPr>
        <w:t xml:space="preserve"> schade</w:t>
      </w:r>
      <w:r w:rsidR="007E4144" w:rsidRPr="00BB68CB">
        <w:rPr>
          <w:sz w:val="17"/>
          <w:szCs w:val="17"/>
        </w:rPr>
        <w:t xml:space="preserve"> (waaronder financiële schade)</w:t>
      </w:r>
      <w:r w:rsidR="00FB2C69" w:rsidRPr="00BB68CB">
        <w:rPr>
          <w:sz w:val="17"/>
          <w:szCs w:val="17"/>
        </w:rPr>
        <w:t xml:space="preserve"> die ontstaat voor de Werkgever als gevolg van het (gedeeltelijk) niet naleven van de in dit document vastgelegde </w:t>
      </w:r>
      <w:r w:rsidR="009B525A" w:rsidRPr="00BB68CB">
        <w:rPr>
          <w:sz w:val="17"/>
          <w:szCs w:val="17"/>
        </w:rPr>
        <w:t>voorwaarden</w:t>
      </w:r>
      <w:r w:rsidR="00FB2C69" w:rsidRPr="00BB68CB">
        <w:rPr>
          <w:sz w:val="17"/>
          <w:szCs w:val="17"/>
        </w:rPr>
        <w:t>.</w:t>
      </w:r>
    </w:p>
    <w:p w14:paraId="1B280949" w14:textId="0711522E" w:rsidR="00FB2C69" w:rsidRPr="00BB68CB" w:rsidRDefault="0036532E" w:rsidP="00FB2C69">
      <w:pPr>
        <w:pStyle w:val="BrauwOverwegingen"/>
        <w:tabs>
          <w:tab w:val="clear" w:pos="720"/>
        </w:tabs>
        <w:ind w:left="709" w:hanging="709"/>
        <w:rPr>
          <w:sz w:val="17"/>
          <w:szCs w:val="17"/>
        </w:rPr>
      </w:pPr>
      <w:r w:rsidRPr="00BB68CB">
        <w:rPr>
          <w:sz w:val="17"/>
          <w:szCs w:val="17"/>
        </w:rPr>
        <w:t>2</w:t>
      </w:r>
      <w:r w:rsidR="001A2031" w:rsidRPr="00BB68CB">
        <w:rPr>
          <w:sz w:val="17"/>
          <w:szCs w:val="17"/>
        </w:rPr>
        <w:t>2</w:t>
      </w:r>
      <w:r w:rsidRPr="00BB68CB">
        <w:rPr>
          <w:sz w:val="17"/>
          <w:szCs w:val="17"/>
        </w:rPr>
        <w:t>.</w:t>
      </w:r>
      <w:r w:rsidR="00FB2C69" w:rsidRPr="00BB68CB">
        <w:rPr>
          <w:sz w:val="17"/>
          <w:szCs w:val="17"/>
        </w:rPr>
        <w:tab/>
        <w:t>De Werknemer gaat ermee akkoord dat zijn</w:t>
      </w:r>
      <w:r w:rsidR="00D801C4" w:rsidRPr="00BB68CB">
        <w:rPr>
          <w:sz w:val="17"/>
          <w:szCs w:val="17"/>
        </w:rPr>
        <w:t>/haar</w:t>
      </w:r>
      <w:r w:rsidR="00FB2C69" w:rsidRPr="00BB68CB">
        <w:rPr>
          <w:sz w:val="17"/>
          <w:szCs w:val="17"/>
        </w:rPr>
        <w:t xml:space="preserve"> persoonsgegevens en mogelijk overige vertrouwelijke en/of privacy gerelateerde gegevens indien nodig worden gebruikt en verwerkt voor het afhandelen en uitvoeren van de </w:t>
      </w:r>
      <w:r w:rsidR="00E83416" w:rsidRPr="00BB68CB">
        <w:rPr>
          <w:sz w:val="17"/>
          <w:szCs w:val="17"/>
        </w:rPr>
        <w:t>L</w:t>
      </w:r>
      <w:r w:rsidR="00FB2C69" w:rsidRPr="00BB68CB">
        <w:rPr>
          <w:sz w:val="17"/>
          <w:szCs w:val="17"/>
        </w:rPr>
        <w:t>ease via onder meer het LAB Platform.</w:t>
      </w:r>
    </w:p>
    <w:p w14:paraId="69F9046B" w14:textId="20C0F85D" w:rsidR="00FB2C69" w:rsidRPr="00BB68CB" w:rsidRDefault="00E83416" w:rsidP="00FB2C69">
      <w:pPr>
        <w:pStyle w:val="BrauwOverwegingen"/>
        <w:tabs>
          <w:tab w:val="clear" w:pos="720"/>
        </w:tabs>
        <w:ind w:left="709" w:hanging="709"/>
        <w:rPr>
          <w:sz w:val="17"/>
          <w:szCs w:val="17"/>
        </w:rPr>
      </w:pPr>
      <w:r w:rsidRPr="00BB68CB">
        <w:rPr>
          <w:sz w:val="17"/>
          <w:szCs w:val="17"/>
        </w:rPr>
        <w:t>2</w:t>
      </w:r>
      <w:r w:rsidR="001A2031" w:rsidRPr="00BB68CB">
        <w:rPr>
          <w:sz w:val="17"/>
          <w:szCs w:val="17"/>
        </w:rPr>
        <w:t>3</w:t>
      </w:r>
      <w:r w:rsidRPr="00BB68CB">
        <w:rPr>
          <w:sz w:val="17"/>
          <w:szCs w:val="17"/>
        </w:rPr>
        <w:t>.</w:t>
      </w:r>
      <w:r w:rsidR="00FB2C69" w:rsidRPr="00BB68CB">
        <w:rPr>
          <w:sz w:val="17"/>
          <w:szCs w:val="17"/>
        </w:rPr>
        <w:tab/>
        <w:t xml:space="preserve">De Werkgever behoudt zich het recht voor deze voorwaarden binnen </w:t>
      </w:r>
      <w:r w:rsidR="00BE1967" w:rsidRPr="00BB68CB">
        <w:rPr>
          <w:sz w:val="17"/>
          <w:szCs w:val="17"/>
        </w:rPr>
        <w:t>het</w:t>
      </w:r>
      <w:r w:rsidR="00FB2C69" w:rsidRPr="00BB68CB">
        <w:rPr>
          <w:sz w:val="17"/>
          <w:szCs w:val="17"/>
        </w:rPr>
        <w:t xml:space="preserve"> toepasselijke wettelijke </w:t>
      </w:r>
      <w:r w:rsidR="00BE1967" w:rsidRPr="00BB68CB">
        <w:rPr>
          <w:sz w:val="17"/>
          <w:szCs w:val="17"/>
        </w:rPr>
        <w:t xml:space="preserve">kader </w:t>
      </w:r>
      <w:r w:rsidR="00FB2C69" w:rsidRPr="00BB68CB">
        <w:rPr>
          <w:sz w:val="17"/>
          <w:szCs w:val="17"/>
        </w:rPr>
        <w:t>te wijzigen.</w:t>
      </w:r>
    </w:p>
    <w:p w14:paraId="585092C9" w14:textId="23AF9B8B" w:rsidR="00FB2C69" w:rsidRPr="00BB68CB" w:rsidRDefault="00E83416" w:rsidP="00FB2C69">
      <w:pPr>
        <w:pBdr>
          <w:top w:val="nil"/>
          <w:left w:val="nil"/>
          <w:bottom w:val="nil"/>
          <w:right w:val="nil"/>
          <w:between w:val="nil"/>
        </w:pBdr>
        <w:spacing w:after="240"/>
        <w:ind w:left="709" w:hanging="709"/>
        <w:jc w:val="both"/>
        <w:rPr>
          <w:rFonts w:eastAsia="Arial"/>
          <w:color w:val="000000"/>
          <w:sz w:val="17"/>
          <w:szCs w:val="17"/>
        </w:rPr>
      </w:pPr>
      <w:r w:rsidRPr="00BB68CB">
        <w:rPr>
          <w:sz w:val="17"/>
          <w:szCs w:val="17"/>
        </w:rPr>
        <w:t>2</w:t>
      </w:r>
      <w:r w:rsidR="001A2031" w:rsidRPr="00BB68CB">
        <w:rPr>
          <w:sz w:val="17"/>
          <w:szCs w:val="17"/>
        </w:rPr>
        <w:t>4</w:t>
      </w:r>
      <w:r w:rsidRPr="00BB68CB">
        <w:rPr>
          <w:sz w:val="17"/>
          <w:szCs w:val="17"/>
        </w:rPr>
        <w:t>.</w:t>
      </w:r>
      <w:r w:rsidR="00FB2C69" w:rsidRPr="00BB68CB">
        <w:rPr>
          <w:sz w:val="17"/>
          <w:szCs w:val="17"/>
        </w:rPr>
        <w:tab/>
        <w:t xml:space="preserve">Indien een van de bepalingen van </w:t>
      </w:r>
      <w:r w:rsidR="004405B3" w:rsidRPr="00BB68CB">
        <w:rPr>
          <w:sz w:val="17"/>
          <w:szCs w:val="17"/>
        </w:rPr>
        <w:t>dit addendum</w:t>
      </w:r>
      <w:r w:rsidR="00FB2C69" w:rsidRPr="00BB68CB">
        <w:rPr>
          <w:sz w:val="17"/>
          <w:szCs w:val="17"/>
        </w:rPr>
        <w:t xml:space="preserve"> ongeldig is of zou worden, heeft dit geen invloed op de geldigheid van de overige bepalingen van </w:t>
      </w:r>
      <w:r w:rsidR="00F81057" w:rsidRPr="00BB68CB">
        <w:rPr>
          <w:sz w:val="17"/>
          <w:szCs w:val="17"/>
        </w:rPr>
        <w:t>dit addendum</w:t>
      </w:r>
      <w:r w:rsidR="00FB2C69" w:rsidRPr="00BB68CB">
        <w:rPr>
          <w:sz w:val="17"/>
          <w:szCs w:val="17"/>
        </w:rPr>
        <w:t>.</w:t>
      </w:r>
    </w:p>
    <w:p w14:paraId="037F07BD" w14:textId="5A62C040" w:rsidR="005A743C" w:rsidRPr="00BB68CB" w:rsidRDefault="00E83416">
      <w:pPr>
        <w:pBdr>
          <w:top w:val="nil"/>
          <w:left w:val="nil"/>
          <w:bottom w:val="nil"/>
          <w:right w:val="nil"/>
          <w:between w:val="nil"/>
        </w:pBdr>
        <w:spacing w:after="240"/>
        <w:ind w:left="709" w:hanging="709"/>
        <w:jc w:val="both"/>
        <w:rPr>
          <w:rFonts w:eastAsia="Arial"/>
          <w:color w:val="000000"/>
          <w:sz w:val="17"/>
          <w:szCs w:val="17"/>
        </w:rPr>
      </w:pPr>
      <w:r w:rsidRPr="00BB68CB">
        <w:rPr>
          <w:rFonts w:eastAsia="Arial"/>
          <w:color w:val="000000"/>
          <w:sz w:val="17"/>
          <w:szCs w:val="17"/>
        </w:rPr>
        <w:t>2</w:t>
      </w:r>
      <w:r w:rsidR="001A2031" w:rsidRPr="00BB68CB">
        <w:rPr>
          <w:rFonts w:eastAsia="Arial"/>
          <w:color w:val="000000"/>
          <w:sz w:val="17"/>
          <w:szCs w:val="17"/>
        </w:rPr>
        <w:t>5</w:t>
      </w:r>
      <w:r w:rsidR="00A17D53" w:rsidRPr="00BB68CB">
        <w:rPr>
          <w:rFonts w:eastAsia="Arial"/>
          <w:color w:val="000000"/>
          <w:sz w:val="17"/>
          <w:szCs w:val="17"/>
        </w:rPr>
        <w:t>.</w:t>
      </w:r>
      <w:r w:rsidR="00A17D53" w:rsidRPr="00BB68CB">
        <w:rPr>
          <w:rFonts w:eastAsia="Arial"/>
          <w:color w:val="000000"/>
          <w:sz w:val="17"/>
          <w:szCs w:val="17"/>
        </w:rPr>
        <w:tab/>
      </w:r>
      <w:r w:rsidR="00A17D53" w:rsidRPr="00BB68CB">
        <w:rPr>
          <w:sz w:val="17"/>
          <w:szCs w:val="17"/>
        </w:rPr>
        <w:t>Dit</w:t>
      </w:r>
      <w:r w:rsidRPr="00BB68CB">
        <w:rPr>
          <w:sz w:val="17"/>
          <w:szCs w:val="17"/>
        </w:rPr>
        <w:t xml:space="preserve"> </w:t>
      </w:r>
      <w:r w:rsidR="004E7279" w:rsidRPr="00BB68CB">
        <w:rPr>
          <w:sz w:val="17"/>
          <w:szCs w:val="17"/>
        </w:rPr>
        <w:t>a</w:t>
      </w:r>
      <w:r w:rsidRPr="00BB68CB">
        <w:rPr>
          <w:sz w:val="17"/>
          <w:szCs w:val="17"/>
        </w:rPr>
        <w:t>ddendum</w:t>
      </w:r>
      <w:r w:rsidR="00A17D53" w:rsidRPr="00BB68CB">
        <w:rPr>
          <w:sz w:val="17"/>
          <w:szCs w:val="17"/>
        </w:rPr>
        <w:t xml:space="preserve"> – en in algemene zin de mogelijkheid om via het LAB Platform een leasefiets te leasen – hebben geen duurzaam karakter. Aan het bestaan hiervan in een bepaalde tijdsperiode kunnen geen toekomstige rechten worden ontleend.</w:t>
      </w:r>
      <w:r w:rsidR="00C94DAC" w:rsidRPr="00BB68CB">
        <w:rPr>
          <w:sz w:val="17"/>
          <w:szCs w:val="17"/>
        </w:rPr>
        <w:t xml:space="preserve"> Het besluit een Werknemer in de gelegenheid te stellen </w:t>
      </w:r>
      <w:r w:rsidR="00B108F4" w:rsidRPr="00BB68CB">
        <w:rPr>
          <w:sz w:val="17"/>
          <w:szCs w:val="17"/>
        </w:rPr>
        <w:t xml:space="preserve">om </w:t>
      </w:r>
      <w:r w:rsidR="00C94DAC" w:rsidRPr="00BB68CB">
        <w:rPr>
          <w:sz w:val="17"/>
          <w:szCs w:val="17"/>
        </w:rPr>
        <w:t xml:space="preserve">een leasefiets te </w:t>
      </w:r>
      <w:r w:rsidR="00B108F4" w:rsidRPr="00BB68CB">
        <w:rPr>
          <w:sz w:val="17"/>
          <w:szCs w:val="17"/>
        </w:rPr>
        <w:t>gebruiken</w:t>
      </w:r>
      <w:r w:rsidR="00C94DAC" w:rsidRPr="00BB68CB">
        <w:rPr>
          <w:sz w:val="17"/>
          <w:szCs w:val="17"/>
        </w:rPr>
        <w:t>, is te allen tijde volledig ter discretie van de Werk</w:t>
      </w:r>
      <w:r w:rsidR="00C94DAC" w:rsidRPr="00BB68CB">
        <w:rPr>
          <w:sz w:val="17"/>
          <w:szCs w:val="17"/>
        </w:rPr>
        <w:softHyphen/>
        <w:t>gever.</w:t>
      </w:r>
      <w:r w:rsidR="00A17D53" w:rsidRPr="00BB68CB">
        <w:rPr>
          <w:sz w:val="17"/>
          <w:szCs w:val="17"/>
        </w:rPr>
        <w:t xml:space="preserve"> Onder meer wijziging in fiscale regelingen kunnen gevolgen hebben voor (secundaire) arbeidsvoorwaarden waaronder voor dit </w:t>
      </w:r>
      <w:r w:rsidR="002E22BA" w:rsidRPr="00BB68CB">
        <w:rPr>
          <w:sz w:val="17"/>
          <w:szCs w:val="17"/>
        </w:rPr>
        <w:t xml:space="preserve">addendum </w:t>
      </w:r>
      <w:r w:rsidR="00A17D53" w:rsidRPr="00BB68CB">
        <w:rPr>
          <w:sz w:val="17"/>
          <w:szCs w:val="17"/>
        </w:rPr>
        <w:t xml:space="preserve">en/of de bijlagen. In het geval (i) van wijzigingen van wettelijke bepalingen die op enige directe en/of indirecte wijze gevolgen met zich (kunnen) brengen voor de zakelijke lease van leasefietsen respectievelijk het LAB Platform of (ii) dat – naar het discretionaire oordeel van de Werkgever (na afstemming met de in dat kader en binnen het LAB Platform relevante contractspartijen) – blijkt dat onderdelen van het LAB Platform in materiële zin moeten worden gewijzigd respectievelijk verbeterd, en de in dat verband tussen de betrokken partijen geldende rechten en verplichtingen als gevolg daarvan moeten worden gewijzigd, is de Werkgever gerechtigd </w:t>
      </w:r>
      <w:r w:rsidR="00027A3A" w:rsidRPr="00BB68CB">
        <w:rPr>
          <w:sz w:val="17"/>
          <w:szCs w:val="17"/>
        </w:rPr>
        <w:t>dit addendum</w:t>
      </w:r>
      <w:r w:rsidR="00A17D53" w:rsidRPr="00BB68CB">
        <w:rPr>
          <w:sz w:val="17"/>
          <w:szCs w:val="17"/>
        </w:rPr>
        <w:t xml:space="preserve"> eenzijdig te wijzigen. In dat kader geldt dat de Werkgever gehouden is rekening te houden met de gerechtvaardigde belangen van de </w:t>
      </w:r>
      <w:r w:rsidR="009E770A" w:rsidRPr="00BB68CB">
        <w:rPr>
          <w:sz w:val="17"/>
          <w:szCs w:val="17"/>
        </w:rPr>
        <w:t>Werknemer.</w:t>
      </w:r>
      <w:r w:rsidR="009E770A" w:rsidRPr="00BB68CB">
        <w:rPr>
          <w:rFonts w:eastAsia="Arial"/>
          <w:color w:val="000000"/>
          <w:sz w:val="17"/>
          <w:szCs w:val="17"/>
        </w:rPr>
        <w:t xml:space="preserve"> </w:t>
      </w:r>
    </w:p>
    <w:p w14:paraId="6A08C9C3" w14:textId="250588E7" w:rsidR="00AA5A6D" w:rsidRPr="00BB68CB" w:rsidRDefault="00ED776A" w:rsidP="0084364A">
      <w:pPr>
        <w:pBdr>
          <w:top w:val="nil"/>
          <w:left w:val="nil"/>
          <w:bottom w:val="nil"/>
          <w:right w:val="nil"/>
          <w:between w:val="nil"/>
        </w:pBdr>
        <w:spacing w:after="240"/>
        <w:ind w:left="709" w:hanging="709"/>
        <w:jc w:val="both"/>
        <w:rPr>
          <w:rFonts w:eastAsia="Arial"/>
          <w:b/>
          <w:iCs/>
          <w:color w:val="000000"/>
          <w:sz w:val="17"/>
          <w:szCs w:val="17"/>
        </w:rPr>
      </w:pPr>
      <w:r w:rsidRPr="00BB68CB">
        <w:rPr>
          <w:rFonts w:eastAsia="Arial"/>
          <w:color w:val="000000"/>
          <w:sz w:val="17"/>
          <w:szCs w:val="17"/>
        </w:rPr>
        <w:t>2</w:t>
      </w:r>
      <w:r w:rsidR="001A2031" w:rsidRPr="00BB68CB">
        <w:rPr>
          <w:rFonts w:eastAsia="Arial"/>
          <w:color w:val="000000"/>
          <w:sz w:val="17"/>
          <w:szCs w:val="17"/>
        </w:rPr>
        <w:t>6</w:t>
      </w:r>
      <w:r w:rsidRPr="00BB68CB">
        <w:rPr>
          <w:rFonts w:eastAsia="Arial"/>
          <w:color w:val="000000"/>
          <w:sz w:val="17"/>
          <w:szCs w:val="17"/>
        </w:rPr>
        <w:t>.</w:t>
      </w:r>
      <w:r w:rsidRPr="00BB68CB">
        <w:rPr>
          <w:rFonts w:eastAsia="Arial"/>
          <w:b/>
          <w:i/>
          <w:color w:val="000000"/>
          <w:sz w:val="17"/>
          <w:szCs w:val="17"/>
        </w:rPr>
        <w:t xml:space="preserve"> </w:t>
      </w:r>
      <w:r w:rsidR="00F31B43" w:rsidRPr="00BB68CB">
        <w:rPr>
          <w:rFonts w:eastAsia="Arial"/>
          <w:b/>
          <w:i/>
          <w:color w:val="000000"/>
          <w:sz w:val="17"/>
          <w:szCs w:val="17"/>
        </w:rPr>
        <w:tab/>
      </w:r>
      <w:r w:rsidR="00F31B43" w:rsidRPr="00BB68CB">
        <w:rPr>
          <w:rFonts w:eastAsia="Arial"/>
          <w:bCs/>
          <w:iCs/>
          <w:color w:val="000000"/>
          <w:sz w:val="17"/>
          <w:szCs w:val="17"/>
        </w:rPr>
        <w:t xml:space="preserve">De Werkgever en Werknemer bevestigen dat zij voldoende tijd hebben gehad om kennis te nemen van de inhoud en de gevolgen van dit </w:t>
      </w:r>
      <w:r w:rsidR="006216FC" w:rsidRPr="00BB68CB">
        <w:rPr>
          <w:rFonts w:eastAsia="Arial"/>
          <w:bCs/>
          <w:iCs/>
          <w:color w:val="000000"/>
          <w:sz w:val="17"/>
          <w:szCs w:val="17"/>
        </w:rPr>
        <w:t>addendum,</w:t>
      </w:r>
      <w:r w:rsidR="00F31B43" w:rsidRPr="00BB68CB">
        <w:rPr>
          <w:rFonts w:eastAsia="Arial"/>
          <w:bCs/>
          <w:iCs/>
          <w:color w:val="000000"/>
          <w:sz w:val="17"/>
          <w:szCs w:val="17"/>
        </w:rPr>
        <w:t xml:space="preserve"> de bijlagen</w:t>
      </w:r>
      <w:r w:rsidR="006216FC" w:rsidRPr="00BB68CB">
        <w:rPr>
          <w:rFonts w:eastAsia="Arial"/>
          <w:bCs/>
          <w:iCs/>
          <w:color w:val="000000"/>
          <w:sz w:val="17"/>
          <w:szCs w:val="17"/>
        </w:rPr>
        <w:t xml:space="preserve"> respectievelijk de Lease</w:t>
      </w:r>
      <w:r w:rsidR="00F31B43" w:rsidRPr="00BB68CB">
        <w:rPr>
          <w:rFonts w:eastAsia="Arial"/>
          <w:bCs/>
          <w:iCs/>
          <w:color w:val="000000"/>
          <w:sz w:val="17"/>
          <w:szCs w:val="17"/>
        </w:rPr>
        <w:t>. De Werknemer bevestigt dat hij/zij door de Werkgever uitvoerig is geïnformeerd over genoemde inhoud en gevolgen.</w:t>
      </w:r>
    </w:p>
    <w:p w14:paraId="2F8DA907" w14:textId="7DB4E59A" w:rsidR="00567369" w:rsidRPr="00BB68CB" w:rsidRDefault="00567369" w:rsidP="00567369">
      <w:pPr>
        <w:pStyle w:val="Plattetekst"/>
        <w:spacing w:before="8"/>
        <w:rPr>
          <w:b/>
          <w:sz w:val="17"/>
          <w:szCs w:val="17"/>
          <w:highlight w:val="yellow"/>
        </w:rPr>
      </w:pPr>
      <w:r w:rsidRPr="00BB68CB">
        <w:rPr>
          <w:b/>
          <w:sz w:val="17"/>
          <w:szCs w:val="17"/>
          <w:highlight w:val="yellow"/>
        </w:rPr>
        <w:t>- Let op, een notitie als leeswijze van de bijlage -</w:t>
      </w:r>
    </w:p>
    <w:p w14:paraId="689A31AE" w14:textId="58B3E7E2" w:rsidR="00567369" w:rsidRPr="00BB68CB" w:rsidRDefault="00567369" w:rsidP="00567369">
      <w:pPr>
        <w:pStyle w:val="Plattetekst"/>
        <w:spacing w:before="8"/>
        <w:rPr>
          <w:sz w:val="17"/>
          <w:szCs w:val="17"/>
        </w:rPr>
      </w:pPr>
      <w:r w:rsidRPr="00BB68CB">
        <w:rPr>
          <w:sz w:val="17"/>
          <w:szCs w:val="17"/>
          <w:highlight w:val="yellow"/>
        </w:rPr>
        <w:t xml:space="preserve">De onderstaande bijlagen zijn ook opgenomen in het </w:t>
      </w:r>
      <w:r w:rsidR="002423AC" w:rsidRPr="00BB68CB">
        <w:rPr>
          <w:sz w:val="17"/>
          <w:szCs w:val="17"/>
          <w:highlight w:val="yellow"/>
        </w:rPr>
        <w:t>leasecontract</w:t>
      </w:r>
      <w:r w:rsidRPr="00BB68CB">
        <w:rPr>
          <w:sz w:val="17"/>
          <w:szCs w:val="17"/>
          <w:highlight w:val="yellow"/>
        </w:rPr>
        <w:t xml:space="preserve"> dat per fiets wordt afgesloten tussen jouw Werkgever en de </w:t>
      </w:r>
      <w:r w:rsidR="00A64662" w:rsidRPr="00BB68CB">
        <w:rPr>
          <w:sz w:val="17"/>
          <w:szCs w:val="17"/>
          <w:highlight w:val="yellow"/>
        </w:rPr>
        <w:t>l</w:t>
      </w:r>
      <w:r w:rsidRPr="00BB68CB">
        <w:rPr>
          <w:sz w:val="17"/>
          <w:szCs w:val="17"/>
          <w:highlight w:val="yellow"/>
        </w:rPr>
        <w:t>easemaatschappij. De hierin vastgelegde afspraken zijn voor jou van toepassing als berijder van de fiets en zijn daarom ook als bijlagen opgenomen in dit addendum tussen jou en jouw Werkgever</w:t>
      </w:r>
      <w:r w:rsidRPr="00BB68CB">
        <w:rPr>
          <w:sz w:val="17"/>
          <w:szCs w:val="17"/>
        </w:rPr>
        <w:t>.</w:t>
      </w:r>
    </w:p>
    <w:p w14:paraId="7E70CCA1" w14:textId="76E4C753" w:rsidR="00567369" w:rsidRPr="00BB68CB" w:rsidRDefault="00567369" w:rsidP="00567369">
      <w:pPr>
        <w:pStyle w:val="Plattetekst"/>
        <w:spacing w:before="8"/>
        <w:rPr>
          <w:sz w:val="17"/>
          <w:szCs w:val="17"/>
        </w:rPr>
      </w:pPr>
      <w:r w:rsidRPr="00BB68CB">
        <w:rPr>
          <w:sz w:val="17"/>
          <w:szCs w:val="17"/>
          <w:highlight w:val="yellow"/>
        </w:rPr>
        <w:t xml:space="preserve">Het </w:t>
      </w:r>
      <w:r w:rsidR="002423AC" w:rsidRPr="00BB68CB">
        <w:rPr>
          <w:sz w:val="17"/>
          <w:szCs w:val="17"/>
          <w:highlight w:val="yellow"/>
        </w:rPr>
        <w:t>leasecontract</w:t>
      </w:r>
      <w:r w:rsidRPr="00BB68CB">
        <w:rPr>
          <w:sz w:val="17"/>
          <w:szCs w:val="17"/>
          <w:highlight w:val="yellow"/>
        </w:rPr>
        <w:t xml:space="preserve"> en dit addendum tussen jou en jouw Werkgever kun je te allen tijde terug vinden door in te loggen in het </w:t>
      </w:r>
      <w:r w:rsidR="001E292E" w:rsidRPr="00BB68CB">
        <w:rPr>
          <w:sz w:val="17"/>
          <w:szCs w:val="17"/>
          <w:highlight w:val="yellow"/>
        </w:rPr>
        <w:t>Lease a Bike</w:t>
      </w:r>
      <w:r w:rsidRPr="00BB68CB">
        <w:rPr>
          <w:sz w:val="17"/>
          <w:szCs w:val="17"/>
          <w:highlight w:val="yellow"/>
        </w:rPr>
        <w:t xml:space="preserve"> portaal.</w:t>
      </w:r>
    </w:p>
    <w:p w14:paraId="444B0B26" w14:textId="5884D400" w:rsidR="00205915" w:rsidRPr="00BB68CB" w:rsidRDefault="00911652" w:rsidP="00205915">
      <w:pPr>
        <w:pStyle w:val="Plattetekst"/>
        <w:spacing w:before="8"/>
        <w:rPr>
          <w:sz w:val="17"/>
          <w:szCs w:val="17"/>
        </w:rPr>
      </w:pPr>
      <w:r w:rsidRPr="00BB68CB">
        <w:rPr>
          <w:noProof/>
          <w:sz w:val="17"/>
          <w:szCs w:val="17"/>
        </w:rPr>
        <mc:AlternateContent>
          <mc:Choice Requires="wps">
            <w:drawing>
              <wp:anchor distT="0" distB="0" distL="114300" distR="114300" simplePos="0" relativeHeight="251671552" behindDoc="0" locked="0" layoutInCell="1" allowOverlap="1" wp14:anchorId="0DCD3D7C" wp14:editId="3D8161A9">
                <wp:simplePos x="0" y="0"/>
                <wp:positionH relativeFrom="margin">
                  <wp:align>left</wp:align>
                </wp:positionH>
                <wp:positionV relativeFrom="paragraph">
                  <wp:posOffset>215265</wp:posOffset>
                </wp:positionV>
                <wp:extent cx="6789600" cy="162000"/>
                <wp:effectExtent l="0" t="0" r="11430" b="28575"/>
                <wp:wrapNone/>
                <wp:docPr id="4" name="Rechthoek 4"/>
                <wp:cNvGraphicFramePr/>
                <a:graphic xmlns:a="http://schemas.openxmlformats.org/drawingml/2006/main">
                  <a:graphicData uri="http://schemas.microsoft.com/office/word/2010/wordprocessingShape">
                    <wps:wsp>
                      <wps:cNvSpPr/>
                      <wps:spPr>
                        <a:xfrm>
                          <a:off x="0" y="0"/>
                          <a:ext cx="6789600" cy="162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B14E3" id="Rechthoek 4" o:spid="_x0000_s1026" style="position:absolute;margin-left:0;margin-top:16.95pt;width:534.6pt;height:12.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" filled="f" strokecolor="black [3213]">
                <w10:wrap anchorx="margin"/>
              </v:rect>
            </w:pict>
          </mc:Fallback>
        </mc:AlternateContent>
      </w:r>
    </w:p>
    <w:p w14:paraId="0D5EDACB" w14:textId="7C36A4F8" w:rsidR="00911652" w:rsidRPr="00BB68CB" w:rsidRDefault="00911652" w:rsidP="00911652">
      <w:pPr>
        <w:spacing w:before="16"/>
        <w:ind w:left="107"/>
        <w:rPr>
          <w:b/>
          <w:sz w:val="17"/>
          <w:szCs w:val="17"/>
        </w:rPr>
      </w:pPr>
      <w:r w:rsidRPr="00BB68CB">
        <w:rPr>
          <w:b/>
          <w:sz w:val="17"/>
          <w:szCs w:val="17"/>
        </w:rPr>
        <w:t>BIJLAGE 1: SERVICE VOORWAARDEN</w:t>
      </w:r>
    </w:p>
    <w:p w14:paraId="0DF77EA9" w14:textId="527EC8C3" w:rsidR="00205915" w:rsidRPr="00BB68CB" w:rsidRDefault="00911652" w:rsidP="0084364A">
      <w:pPr>
        <w:pStyle w:val="Kop1"/>
        <w:spacing w:before="95"/>
        <w:jc w:val="both"/>
        <w:rPr>
          <w:sz w:val="17"/>
          <w:szCs w:val="17"/>
        </w:rPr>
      </w:pPr>
      <w:r w:rsidRPr="00BB68CB">
        <w:rPr>
          <w:sz w:val="17"/>
          <w:szCs w:val="17"/>
        </w:rPr>
        <w:t xml:space="preserve">Artikel 1 </w:t>
      </w:r>
      <w:r w:rsidR="00205915" w:rsidRPr="00BB68CB">
        <w:rPr>
          <w:sz w:val="17"/>
          <w:szCs w:val="17"/>
        </w:rPr>
        <w:t>– ROB-servicepakket</w:t>
      </w:r>
    </w:p>
    <w:p w14:paraId="3C37180F" w14:textId="52840018" w:rsidR="00A81E92" w:rsidRPr="00BB68CB" w:rsidRDefault="00205915" w:rsidP="0084364A">
      <w:pPr>
        <w:pStyle w:val="Lijstalinea"/>
        <w:widowControl w:val="0"/>
        <w:numPr>
          <w:ilvl w:val="1"/>
          <w:numId w:val="14"/>
        </w:numPr>
        <w:tabs>
          <w:tab w:val="left" w:pos="1865"/>
          <w:tab w:val="left" w:pos="1866"/>
        </w:tabs>
        <w:autoSpaceDE w:val="0"/>
        <w:autoSpaceDN w:val="0"/>
        <w:spacing w:before="4" w:line="276" w:lineRule="auto"/>
        <w:ind w:right="384"/>
        <w:jc w:val="both"/>
        <w:rPr>
          <w:sz w:val="17"/>
          <w:szCs w:val="17"/>
        </w:rPr>
      </w:pPr>
      <w:r w:rsidRPr="00BB68CB">
        <w:rPr>
          <w:sz w:val="17"/>
          <w:szCs w:val="17"/>
        </w:rPr>
        <w:t xml:space="preserve">Bij het sluiten van het </w:t>
      </w:r>
      <w:r w:rsidR="002423AC" w:rsidRPr="00BB68CB">
        <w:rPr>
          <w:sz w:val="17"/>
          <w:szCs w:val="17"/>
        </w:rPr>
        <w:t>leasecontract</w:t>
      </w:r>
      <w:r w:rsidRPr="00BB68CB">
        <w:rPr>
          <w:sz w:val="17"/>
          <w:szCs w:val="17"/>
        </w:rPr>
        <w:t xml:space="preserve"> is Werknemer verplicht om een reparatie-, onderhoud- en banden- servicepakket voor </w:t>
      </w:r>
      <w:r w:rsidR="00DE74D3" w:rsidRPr="00BB68CB">
        <w:rPr>
          <w:sz w:val="17"/>
          <w:szCs w:val="17"/>
        </w:rPr>
        <w:t>de leasefiets</w:t>
      </w:r>
      <w:r w:rsidRPr="00BB68CB">
        <w:rPr>
          <w:sz w:val="17"/>
          <w:szCs w:val="17"/>
        </w:rPr>
        <w:t xml:space="preserve"> uit te kiezen. Voor wat betreft dit “ROB-servicepakket” kan Werknemer kiezen uit één van de volgende </w:t>
      </w:r>
      <w:r w:rsidRPr="00BB68CB">
        <w:rPr>
          <w:spacing w:val="-3"/>
          <w:sz w:val="17"/>
          <w:szCs w:val="17"/>
        </w:rPr>
        <w:t xml:space="preserve">vier </w:t>
      </w:r>
      <w:r w:rsidRPr="00BB68CB">
        <w:rPr>
          <w:sz w:val="17"/>
          <w:szCs w:val="17"/>
        </w:rPr>
        <w:t>opties:</w:t>
      </w:r>
    </w:p>
    <w:p w14:paraId="28D1DC14" w14:textId="4A9991BB" w:rsidR="00A81E92" w:rsidRPr="00BB68CB" w:rsidRDefault="00205915" w:rsidP="0084364A">
      <w:pPr>
        <w:pStyle w:val="Lijstalinea"/>
        <w:widowControl w:val="0"/>
        <w:numPr>
          <w:ilvl w:val="0"/>
          <w:numId w:val="15"/>
        </w:numPr>
        <w:tabs>
          <w:tab w:val="left" w:pos="1865"/>
          <w:tab w:val="left" w:pos="1866"/>
        </w:tabs>
        <w:autoSpaceDE w:val="0"/>
        <w:autoSpaceDN w:val="0"/>
        <w:spacing w:before="4" w:line="276" w:lineRule="auto"/>
        <w:ind w:right="464"/>
        <w:jc w:val="both"/>
        <w:rPr>
          <w:sz w:val="17"/>
          <w:szCs w:val="17"/>
        </w:rPr>
      </w:pPr>
      <w:r w:rsidRPr="00BB68CB">
        <w:rPr>
          <w:b/>
          <w:sz w:val="17"/>
          <w:szCs w:val="17"/>
        </w:rPr>
        <w:t xml:space="preserve">Basis ROB-servicepakket: </w:t>
      </w:r>
      <w:r w:rsidRPr="00BB68CB">
        <w:rPr>
          <w:sz w:val="17"/>
          <w:szCs w:val="17"/>
        </w:rPr>
        <w:t>servicekosten in verband met reparatie-, onderhoud- en/of banden-</w:t>
      </w:r>
      <w:r w:rsidRPr="00BB68CB">
        <w:rPr>
          <w:sz w:val="17"/>
          <w:szCs w:val="17"/>
        </w:rPr>
        <w:lastRenderedPageBreak/>
        <w:t xml:space="preserve">service </w:t>
      </w:r>
      <w:r w:rsidR="003379DF" w:rsidRPr="00BB68CB">
        <w:rPr>
          <w:sz w:val="17"/>
          <w:szCs w:val="17"/>
        </w:rPr>
        <w:t>worden vergoed tot een bedrag van</w:t>
      </w:r>
      <w:r w:rsidRPr="00BB68CB">
        <w:rPr>
          <w:sz w:val="17"/>
          <w:szCs w:val="17"/>
        </w:rPr>
        <w:t xml:space="preserve"> €100 inclusief btw per jaar. Servicekosten die dit bedrag overstijgen, komen voor rekening van Werknemer. Werknemer kan het Basis ROB-servicepakket </w:t>
      </w:r>
      <w:r w:rsidR="003379DF" w:rsidRPr="00BB68CB">
        <w:rPr>
          <w:sz w:val="17"/>
          <w:szCs w:val="17"/>
        </w:rPr>
        <w:t>niet</w:t>
      </w:r>
      <w:r w:rsidRPr="00BB68CB">
        <w:rPr>
          <w:sz w:val="17"/>
          <w:szCs w:val="17"/>
        </w:rPr>
        <w:t xml:space="preserve"> kiezen indien het </w:t>
      </w:r>
      <w:r w:rsidR="002423AC" w:rsidRPr="00BB68CB">
        <w:rPr>
          <w:sz w:val="17"/>
          <w:szCs w:val="17"/>
        </w:rPr>
        <w:t>leasecontract</w:t>
      </w:r>
      <w:r w:rsidRPr="00BB68CB">
        <w:rPr>
          <w:sz w:val="17"/>
          <w:szCs w:val="17"/>
        </w:rPr>
        <w:t xml:space="preserve"> betrekking heeft op een </w:t>
      </w:r>
      <w:r w:rsidR="003379DF" w:rsidRPr="00BB68CB">
        <w:rPr>
          <w:sz w:val="17"/>
          <w:szCs w:val="17"/>
        </w:rPr>
        <w:t>E-bike</w:t>
      </w:r>
      <w:r w:rsidRPr="00BB68CB">
        <w:rPr>
          <w:sz w:val="17"/>
          <w:szCs w:val="17"/>
        </w:rPr>
        <w:t>.</w:t>
      </w:r>
    </w:p>
    <w:p w14:paraId="1ACE475E" w14:textId="56F526C9" w:rsidR="00205915" w:rsidRPr="00BB68CB" w:rsidRDefault="00205915" w:rsidP="0084364A">
      <w:pPr>
        <w:pStyle w:val="Lijstalinea"/>
        <w:widowControl w:val="0"/>
        <w:numPr>
          <w:ilvl w:val="0"/>
          <w:numId w:val="15"/>
        </w:numPr>
        <w:tabs>
          <w:tab w:val="left" w:pos="1865"/>
          <w:tab w:val="left" w:pos="1866"/>
        </w:tabs>
        <w:autoSpaceDE w:val="0"/>
        <w:autoSpaceDN w:val="0"/>
        <w:spacing w:before="4" w:line="276" w:lineRule="auto"/>
        <w:ind w:right="464"/>
        <w:jc w:val="both"/>
        <w:rPr>
          <w:sz w:val="17"/>
          <w:szCs w:val="17"/>
        </w:rPr>
      </w:pPr>
      <w:r w:rsidRPr="00BB68CB">
        <w:rPr>
          <w:b/>
          <w:sz w:val="17"/>
          <w:szCs w:val="17"/>
        </w:rPr>
        <w:t xml:space="preserve">Standaard ROB-servicepakket: </w:t>
      </w:r>
      <w:r w:rsidRPr="00BB68CB">
        <w:rPr>
          <w:sz w:val="17"/>
          <w:szCs w:val="17"/>
        </w:rPr>
        <w:t xml:space="preserve">servicekosten in verband met reparatie-, onderhoud- en/of banden- service </w:t>
      </w:r>
      <w:r w:rsidR="003379DF" w:rsidRPr="00BB68CB">
        <w:rPr>
          <w:sz w:val="17"/>
          <w:szCs w:val="17"/>
        </w:rPr>
        <w:t>worden vergoed tot een bedrag van</w:t>
      </w:r>
      <w:r w:rsidRPr="00BB68CB">
        <w:rPr>
          <w:sz w:val="17"/>
          <w:szCs w:val="17"/>
        </w:rPr>
        <w:t xml:space="preserve"> € 150 inclusief btw per jaar. Servicekosten die dit bedrag overstijgen, komen voor rekening van Werknemer. </w:t>
      </w:r>
      <w:r w:rsidR="003379DF" w:rsidRPr="00BB68CB">
        <w:rPr>
          <w:sz w:val="17"/>
          <w:szCs w:val="17"/>
        </w:rPr>
        <w:t>Werknemer kan het Standaard ROB-servicepakket kiezen voor alle type fietsen.</w:t>
      </w:r>
    </w:p>
    <w:p w14:paraId="51EC447B" w14:textId="4F6DBAB0" w:rsidR="005D7F0D" w:rsidRPr="00BB68CB" w:rsidRDefault="00205915" w:rsidP="0084364A">
      <w:pPr>
        <w:pStyle w:val="Plattetekst"/>
        <w:numPr>
          <w:ilvl w:val="0"/>
          <w:numId w:val="15"/>
        </w:numPr>
        <w:spacing w:before="1" w:line="276" w:lineRule="auto"/>
        <w:ind w:right="369"/>
        <w:jc w:val="both"/>
        <w:rPr>
          <w:sz w:val="17"/>
          <w:szCs w:val="17"/>
        </w:rPr>
      </w:pPr>
      <w:r w:rsidRPr="00BB68CB">
        <w:rPr>
          <w:b/>
          <w:sz w:val="17"/>
          <w:szCs w:val="17"/>
        </w:rPr>
        <w:t xml:space="preserve">Premium ROB-servicepakket: </w:t>
      </w:r>
      <w:r w:rsidRPr="00BB68CB">
        <w:rPr>
          <w:sz w:val="17"/>
          <w:szCs w:val="17"/>
        </w:rPr>
        <w:t xml:space="preserve">alle servicekosten in verband met reparatie-, onderhoud- en/of banden- service worden vergoed. Werknemer draagt hier géén (eigen) risico. </w:t>
      </w:r>
      <w:r w:rsidR="00FB03AF" w:rsidRPr="00BB68CB">
        <w:rPr>
          <w:sz w:val="17"/>
          <w:szCs w:val="17"/>
        </w:rPr>
        <w:t xml:space="preserve">Werknemer kan het Premium ROB-servicepakket </w:t>
      </w:r>
      <w:r w:rsidR="003379DF" w:rsidRPr="00BB68CB">
        <w:rPr>
          <w:sz w:val="17"/>
          <w:szCs w:val="17"/>
        </w:rPr>
        <w:t>alleen</w:t>
      </w:r>
      <w:r w:rsidR="00FB03AF" w:rsidRPr="00BB68CB">
        <w:rPr>
          <w:sz w:val="17"/>
          <w:szCs w:val="17"/>
        </w:rPr>
        <w:t xml:space="preserve"> kiezen indien het leasecontract betrekking heeft op een </w:t>
      </w:r>
      <w:r w:rsidR="003379DF" w:rsidRPr="00BB68CB">
        <w:rPr>
          <w:sz w:val="17"/>
          <w:szCs w:val="17"/>
        </w:rPr>
        <w:t>E-bike.</w:t>
      </w:r>
    </w:p>
    <w:p w14:paraId="25A118C7" w14:textId="33ED50B3" w:rsidR="001362D6" w:rsidRPr="00BB68CB" w:rsidRDefault="00205915" w:rsidP="0084364A">
      <w:pPr>
        <w:pStyle w:val="Plattetekst"/>
        <w:spacing w:before="1" w:line="276" w:lineRule="auto"/>
        <w:ind w:left="720" w:right="369"/>
        <w:jc w:val="both"/>
        <w:rPr>
          <w:sz w:val="17"/>
          <w:szCs w:val="17"/>
        </w:rPr>
      </w:pPr>
      <w:r w:rsidRPr="00BB68CB">
        <w:rPr>
          <w:sz w:val="17"/>
          <w:szCs w:val="17"/>
        </w:rPr>
        <w:t xml:space="preserve">Serviceverzoeken die zijn ingediend </w:t>
      </w:r>
      <w:r w:rsidRPr="00BB68CB">
        <w:rPr>
          <w:sz w:val="17"/>
          <w:szCs w:val="17"/>
          <w:u w:val="single"/>
        </w:rPr>
        <w:t xml:space="preserve">tijdens de laatste 6 maanden van het </w:t>
      </w:r>
      <w:r w:rsidR="002423AC" w:rsidRPr="00BB68CB">
        <w:rPr>
          <w:sz w:val="17"/>
          <w:szCs w:val="17"/>
          <w:u w:val="single"/>
        </w:rPr>
        <w:t>leasecontract</w:t>
      </w:r>
      <w:r w:rsidRPr="00BB68CB">
        <w:rPr>
          <w:sz w:val="17"/>
          <w:szCs w:val="17"/>
        </w:rPr>
        <w:t xml:space="preserve">, worden door LAB beoordeeld en alleen gehonoreerd als het serviceverzoek noodzakelijk is ten behoeve van de veiligheid dan wel het goed functioneren van </w:t>
      </w:r>
      <w:r w:rsidR="00DE74D3" w:rsidRPr="00BB68CB">
        <w:rPr>
          <w:sz w:val="17"/>
          <w:szCs w:val="17"/>
        </w:rPr>
        <w:t>de leasefiets</w:t>
      </w:r>
      <w:r w:rsidRPr="00BB68CB">
        <w:rPr>
          <w:sz w:val="17"/>
          <w:szCs w:val="17"/>
        </w:rPr>
        <w:t xml:space="preserve">. Als LAB van oordeel is dat de in de voorgaande zin bedoelde noodzaak ontbreekt (zulks in haar eigen discretie te bepalen), dan kan het serviceverzoek door LAB worden afgewezen. </w:t>
      </w:r>
    </w:p>
    <w:p w14:paraId="79E5D640" w14:textId="5666AB9F" w:rsidR="004E6DBA" w:rsidRPr="00BB68CB" w:rsidRDefault="00205915" w:rsidP="0084364A">
      <w:pPr>
        <w:pStyle w:val="Plattetekst"/>
        <w:numPr>
          <w:ilvl w:val="0"/>
          <w:numId w:val="15"/>
        </w:numPr>
        <w:spacing w:before="1" w:line="276" w:lineRule="auto"/>
        <w:ind w:right="369"/>
        <w:jc w:val="both"/>
        <w:rPr>
          <w:sz w:val="17"/>
          <w:szCs w:val="17"/>
        </w:rPr>
      </w:pPr>
      <w:r w:rsidRPr="00BB68CB">
        <w:rPr>
          <w:b/>
          <w:sz w:val="17"/>
          <w:szCs w:val="17"/>
        </w:rPr>
        <w:t>Speed-</w:t>
      </w:r>
      <w:proofErr w:type="spellStart"/>
      <w:r w:rsidRPr="00BB68CB">
        <w:rPr>
          <w:b/>
          <w:sz w:val="17"/>
          <w:szCs w:val="17"/>
        </w:rPr>
        <w:t>pedelec</w:t>
      </w:r>
      <w:proofErr w:type="spellEnd"/>
      <w:r w:rsidRPr="00BB68CB">
        <w:rPr>
          <w:b/>
          <w:sz w:val="17"/>
          <w:szCs w:val="17"/>
        </w:rPr>
        <w:t xml:space="preserve"> ROB-service pakket</w:t>
      </w:r>
      <w:r w:rsidRPr="00BB68CB">
        <w:rPr>
          <w:sz w:val="17"/>
          <w:szCs w:val="17"/>
        </w:rPr>
        <w:t xml:space="preserve">: servicekosten in verband met reparatie-, onderhoud- en/of banden-service worden vergoed tot </w:t>
      </w:r>
      <w:r w:rsidR="003379DF" w:rsidRPr="00BB68CB">
        <w:rPr>
          <w:sz w:val="17"/>
          <w:szCs w:val="17"/>
        </w:rPr>
        <w:t>een bedrag van €</w:t>
      </w:r>
      <w:r w:rsidRPr="00BB68CB">
        <w:rPr>
          <w:sz w:val="17"/>
          <w:szCs w:val="17"/>
        </w:rPr>
        <w:t xml:space="preserve"> 300</w:t>
      </w:r>
      <w:r w:rsidR="001362D6" w:rsidRPr="00BB68CB">
        <w:rPr>
          <w:sz w:val="17"/>
          <w:szCs w:val="17"/>
        </w:rPr>
        <w:t xml:space="preserve"> </w:t>
      </w:r>
      <w:r w:rsidR="009E6F29" w:rsidRPr="00BB68CB">
        <w:rPr>
          <w:sz w:val="17"/>
          <w:szCs w:val="17"/>
        </w:rPr>
        <w:t xml:space="preserve">inclusief btw </w:t>
      </w:r>
      <w:r w:rsidRPr="00BB68CB">
        <w:rPr>
          <w:sz w:val="17"/>
          <w:szCs w:val="17"/>
        </w:rPr>
        <w:t>per jaar. Het speed-</w:t>
      </w:r>
      <w:proofErr w:type="spellStart"/>
      <w:r w:rsidRPr="00BB68CB">
        <w:rPr>
          <w:sz w:val="17"/>
          <w:szCs w:val="17"/>
        </w:rPr>
        <w:t>pedelec</w:t>
      </w:r>
      <w:proofErr w:type="spellEnd"/>
      <w:r w:rsidRPr="00BB68CB">
        <w:rPr>
          <w:sz w:val="17"/>
          <w:szCs w:val="17"/>
        </w:rPr>
        <w:t xml:space="preserve"> ROB</w:t>
      </w:r>
      <w:r w:rsidRPr="00BB68CB">
        <w:rPr>
          <w:sz w:val="17"/>
          <w:szCs w:val="17"/>
        </w:rPr>
        <w:noBreakHyphen/>
        <w:t>servicepakket zit standaard inbegrepen bij de keuze voor een speed-</w:t>
      </w:r>
      <w:proofErr w:type="spellStart"/>
      <w:r w:rsidRPr="00BB68CB">
        <w:rPr>
          <w:sz w:val="17"/>
          <w:szCs w:val="17"/>
        </w:rPr>
        <w:t>pedelec</w:t>
      </w:r>
      <w:proofErr w:type="spellEnd"/>
      <w:r w:rsidRPr="00BB68CB">
        <w:rPr>
          <w:sz w:val="17"/>
          <w:szCs w:val="17"/>
        </w:rPr>
        <w:t xml:space="preserve">. Servicekosten die dit bedrag overstijgen, komen voor rekening van de Werknemer. </w:t>
      </w:r>
    </w:p>
    <w:p w14:paraId="2701CE49" w14:textId="0D2C2EF7" w:rsidR="00205915" w:rsidRPr="00BB68CB" w:rsidRDefault="00205915" w:rsidP="0084364A">
      <w:pPr>
        <w:pStyle w:val="Lijstalinea"/>
        <w:widowControl w:val="0"/>
        <w:numPr>
          <w:ilvl w:val="1"/>
          <w:numId w:val="14"/>
        </w:numPr>
        <w:tabs>
          <w:tab w:val="left" w:pos="1865"/>
          <w:tab w:val="left" w:pos="1866"/>
        </w:tabs>
        <w:autoSpaceDE w:val="0"/>
        <w:autoSpaceDN w:val="0"/>
        <w:spacing w:before="1" w:line="276" w:lineRule="auto"/>
        <w:ind w:right="339"/>
        <w:jc w:val="both"/>
        <w:rPr>
          <w:sz w:val="17"/>
          <w:szCs w:val="17"/>
        </w:rPr>
      </w:pPr>
      <w:r w:rsidRPr="00BB68CB">
        <w:rPr>
          <w:sz w:val="17"/>
          <w:szCs w:val="17"/>
        </w:rPr>
        <w:t>Binnen de ROB-servicepakketten vallen alleen reparaties, jaarlijks onderhoud en/of servicewerkzaamheden</w:t>
      </w:r>
      <w:r w:rsidRPr="00BB68CB">
        <w:rPr>
          <w:spacing w:val="-6"/>
          <w:sz w:val="17"/>
          <w:szCs w:val="17"/>
        </w:rPr>
        <w:t xml:space="preserve"> </w:t>
      </w:r>
      <w:r w:rsidRPr="00BB68CB">
        <w:rPr>
          <w:sz w:val="17"/>
          <w:szCs w:val="17"/>
        </w:rPr>
        <w:t>die</w:t>
      </w:r>
      <w:r w:rsidRPr="00BB68CB">
        <w:rPr>
          <w:spacing w:val="-3"/>
          <w:sz w:val="17"/>
          <w:szCs w:val="17"/>
        </w:rPr>
        <w:t xml:space="preserve"> </w:t>
      </w:r>
      <w:r w:rsidRPr="00BB68CB">
        <w:rPr>
          <w:sz w:val="17"/>
          <w:szCs w:val="17"/>
        </w:rPr>
        <w:t>zijn</w:t>
      </w:r>
      <w:r w:rsidRPr="00BB68CB">
        <w:rPr>
          <w:spacing w:val="-3"/>
          <w:sz w:val="17"/>
          <w:szCs w:val="17"/>
        </w:rPr>
        <w:t xml:space="preserve"> </w:t>
      </w:r>
      <w:r w:rsidRPr="00BB68CB">
        <w:rPr>
          <w:sz w:val="17"/>
          <w:szCs w:val="17"/>
        </w:rPr>
        <w:t>veroorzaakt</w:t>
      </w:r>
      <w:r w:rsidRPr="00BB68CB">
        <w:rPr>
          <w:spacing w:val="-3"/>
          <w:sz w:val="17"/>
          <w:szCs w:val="17"/>
        </w:rPr>
        <w:t xml:space="preserve"> </w:t>
      </w:r>
      <w:r w:rsidRPr="00BB68CB">
        <w:rPr>
          <w:sz w:val="17"/>
          <w:szCs w:val="17"/>
        </w:rPr>
        <w:t>door</w:t>
      </w:r>
      <w:r w:rsidRPr="00BB68CB">
        <w:rPr>
          <w:spacing w:val="-4"/>
          <w:sz w:val="17"/>
          <w:szCs w:val="17"/>
        </w:rPr>
        <w:t xml:space="preserve"> </w:t>
      </w:r>
      <w:r w:rsidRPr="00BB68CB">
        <w:rPr>
          <w:sz w:val="17"/>
          <w:szCs w:val="17"/>
        </w:rPr>
        <w:t>slijtage</w:t>
      </w:r>
      <w:r w:rsidRPr="00BB68CB">
        <w:rPr>
          <w:spacing w:val="-5"/>
          <w:sz w:val="17"/>
          <w:szCs w:val="17"/>
        </w:rPr>
        <w:t xml:space="preserve"> </w:t>
      </w:r>
      <w:r w:rsidRPr="00BB68CB">
        <w:rPr>
          <w:sz w:val="17"/>
          <w:szCs w:val="17"/>
        </w:rPr>
        <w:t>en</w:t>
      </w:r>
      <w:r w:rsidRPr="00BB68CB">
        <w:rPr>
          <w:spacing w:val="-5"/>
          <w:sz w:val="17"/>
          <w:szCs w:val="17"/>
        </w:rPr>
        <w:t xml:space="preserve"> </w:t>
      </w:r>
      <w:r w:rsidRPr="00BB68CB">
        <w:rPr>
          <w:sz w:val="17"/>
          <w:szCs w:val="17"/>
        </w:rPr>
        <w:t>die</w:t>
      </w:r>
      <w:r w:rsidRPr="00BB68CB">
        <w:rPr>
          <w:spacing w:val="-3"/>
          <w:sz w:val="17"/>
          <w:szCs w:val="17"/>
        </w:rPr>
        <w:t xml:space="preserve"> </w:t>
      </w:r>
      <w:r w:rsidRPr="00BB68CB">
        <w:rPr>
          <w:sz w:val="17"/>
          <w:szCs w:val="17"/>
        </w:rPr>
        <w:t>invloed</w:t>
      </w:r>
      <w:r w:rsidRPr="00BB68CB">
        <w:rPr>
          <w:spacing w:val="-5"/>
          <w:sz w:val="17"/>
          <w:szCs w:val="17"/>
        </w:rPr>
        <w:t xml:space="preserve"> </w:t>
      </w:r>
      <w:r w:rsidRPr="00BB68CB">
        <w:rPr>
          <w:sz w:val="17"/>
          <w:szCs w:val="17"/>
        </w:rPr>
        <w:t>hebben</w:t>
      </w:r>
      <w:r w:rsidRPr="00BB68CB">
        <w:rPr>
          <w:spacing w:val="-5"/>
          <w:sz w:val="17"/>
          <w:szCs w:val="17"/>
        </w:rPr>
        <w:t xml:space="preserve"> </w:t>
      </w:r>
      <w:r w:rsidRPr="00BB68CB">
        <w:rPr>
          <w:sz w:val="17"/>
          <w:szCs w:val="17"/>
        </w:rPr>
        <w:t>op</w:t>
      </w:r>
      <w:r w:rsidRPr="00BB68CB">
        <w:rPr>
          <w:spacing w:val="-4"/>
          <w:sz w:val="17"/>
          <w:szCs w:val="17"/>
        </w:rPr>
        <w:t xml:space="preserve"> </w:t>
      </w:r>
      <w:r w:rsidRPr="00BB68CB">
        <w:rPr>
          <w:sz w:val="17"/>
          <w:szCs w:val="17"/>
        </w:rPr>
        <w:t>de</w:t>
      </w:r>
      <w:r w:rsidRPr="00BB68CB">
        <w:rPr>
          <w:spacing w:val="-3"/>
          <w:sz w:val="17"/>
          <w:szCs w:val="17"/>
        </w:rPr>
        <w:t xml:space="preserve"> </w:t>
      </w:r>
      <w:r w:rsidRPr="00BB68CB">
        <w:rPr>
          <w:sz w:val="17"/>
          <w:szCs w:val="17"/>
        </w:rPr>
        <w:t xml:space="preserve">gebruiksveiligheid dan wel het goed functioneren van </w:t>
      </w:r>
      <w:r w:rsidR="00DE74D3" w:rsidRPr="00BB68CB">
        <w:rPr>
          <w:sz w:val="17"/>
          <w:szCs w:val="17"/>
        </w:rPr>
        <w:t>de leasefiets</w:t>
      </w:r>
      <w:r w:rsidRPr="00BB68CB">
        <w:rPr>
          <w:sz w:val="17"/>
          <w:szCs w:val="17"/>
        </w:rPr>
        <w:t>.</w:t>
      </w:r>
      <w:r w:rsidR="003426D4" w:rsidRPr="00BB68CB">
        <w:rPr>
          <w:sz w:val="17"/>
          <w:szCs w:val="17"/>
        </w:rPr>
        <w:t xml:space="preserve"> </w:t>
      </w:r>
    </w:p>
    <w:p w14:paraId="7974BF3D" w14:textId="6C21A164" w:rsidR="00D93992" w:rsidRPr="00BB68CB" w:rsidRDefault="00D93992" w:rsidP="0084364A">
      <w:pPr>
        <w:pStyle w:val="Lijstalinea"/>
        <w:widowControl w:val="0"/>
        <w:numPr>
          <w:ilvl w:val="1"/>
          <w:numId w:val="14"/>
        </w:numPr>
        <w:tabs>
          <w:tab w:val="left" w:pos="1865"/>
          <w:tab w:val="left" w:pos="1866"/>
        </w:tabs>
        <w:autoSpaceDE w:val="0"/>
        <w:autoSpaceDN w:val="0"/>
        <w:spacing w:before="1" w:line="276" w:lineRule="auto"/>
        <w:ind w:right="339"/>
        <w:jc w:val="both"/>
        <w:rPr>
          <w:sz w:val="17"/>
          <w:szCs w:val="17"/>
        </w:rPr>
      </w:pPr>
      <w:r w:rsidRPr="00BB68CB">
        <w:rPr>
          <w:sz w:val="17"/>
          <w:szCs w:val="17"/>
        </w:rPr>
        <w:t>Het ROB-servicepakket is een jaarlijks budget. Het is niet mogelijk om eventueel resterend budget mee te nemen naar het volgende jaar.</w:t>
      </w:r>
    </w:p>
    <w:p w14:paraId="0B539E7D" w14:textId="77777777" w:rsidR="00205915" w:rsidRPr="00BB68CB" w:rsidRDefault="00205915" w:rsidP="0084364A">
      <w:pPr>
        <w:pStyle w:val="Kop1"/>
        <w:spacing w:line="276" w:lineRule="auto"/>
        <w:jc w:val="both"/>
        <w:rPr>
          <w:sz w:val="17"/>
          <w:szCs w:val="17"/>
        </w:rPr>
      </w:pPr>
      <w:r w:rsidRPr="00BB68CB">
        <w:rPr>
          <w:sz w:val="17"/>
          <w:szCs w:val="17"/>
        </w:rPr>
        <w:t>Artikel 2 – Overschrijding ROB-servicepakket</w:t>
      </w:r>
    </w:p>
    <w:p w14:paraId="09FFEF5F" w14:textId="3D0B00A0" w:rsidR="00A81E92" w:rsidRPr="00BB68CB" w:rsidRDefault="00205915" w:rsidP="0084364A">
      <w:pPr>
        <w:pStyle w:val="Lijstalinea"/>
        <w:widowControl w:val="0"/>
        <w:numPr>
          <w:ilvl w:val="1"/>
          <w:numId w:val="17"/>
        </w:numPr>
        <w:tabs>
          <w:tab w:val="left" w:pos="1865"/>
          <w:tab w:val="left" w:pos="1866"/>
        </w:tabs>
        <w:autoSpaceDE w:val="0"/>
        <w:autoSpaceDN w:val="0"/>
        <w:spacing w:line="276" w:lineRule="auto"/>
        <w:ind w:right="559"/>
        <w:jc w:val="both"/>
        <w:rPr>
          <w:sz w:val="17"/>
          <w:szCs w:val="17"/>
        </w:rPr>
      </w:pPr>
      <w:r w:rsidRPr="00BB68CB">
        <w:rPr>
          <w:sz w:val="17"/>
          <w:szCs w:val="17"/>
        </w:rPr>
        <w:t>Voordat</w:t>
      </w:r>
      <w:r w:rsidRPr="00BB68CB">
        <w:rPr>
          <w:spacing w:val="-3"/>
          <w:sz w:val="17"/>
          <w:szCs w:val="17"/>
        </w:rPr>
        <w:t xml:space="preserve"> </w:t>
      </w:r>
      <w:r w:rsidRPr="00BB68CB">
        <w:rPr>
          <w:sz w:val="17"/>
          <w:szCs w:val="17"/>
        </w:rPr>
        <w:t>wordt</w:t>
      </w:r>
      <w:r w:rsidRPr="00BB68CB">
        <w:rPr>
          <w:spacing w:val="-2"/>
          <w:sz w:val="17"/>
          <w:szCs w:val="17"/>
        </w:rPr>
        <w:t xml:space="preserve"> </w:t>
      </w:r>
      <w:r w:rsidRPr="00BB68CB">
        <w:rPr>
          <w:sz w:val="17"/>
          <w:szCs w:val="17"/>
        </w:rPr>
        <w:t>gestart</w:t>
      </w:r>
      <w:r w:rsidRPr="00BB68CB">
        <w:rPr>
          <w:spacing w:val="-5"/>
          <w:sz w:val="17"/>
          <w:szCs w:val="17"/>
        </w:rPr>
        <w:t xml:space="preserve"> </w:t>
      </w:r>
      <w:r w:rsidRPr="00BB68CB">
        <w:rPr>
          <w:sz w:val="17"/>
          <w:szCs w:val="17"/>
        </w:rPr>
        <w:t>met</w:t>
      </w:r>
      <w:r w:rsidRPr="00BB68CB">
        <w:rPr>
          <w:spacing w:val="-2"/>
          <w:sz w:val="17"/>
          <w:szCs w:val="17"/>
        </w:rPr>
        <w:t xml:space="preserve"> </w:t>
      </w:r>
      <w:r w:rsidRPr="00BB68CB">
        <w:rPr>
          <w:sz w:val="17"/>
          <w:szCs w:val="17"/>
        </w:rPr>
        <w:t>de</w:t>
      </w:r>
      <w:r w:rsidRPr="00BB68CB">
        <w:rPr>
          <w:spacing w:val="-3"/>
          <w:sz w:val="17"/>
          <w:szCs w:val="17"/>
        </w:rPr>
        <w:t xml:space="preserve"> </w:t>
      </w:r>
      <w:r w:rsidRPr="00BB68CB">
        <w:rPr>
          <w:sz w:val="17"/>
          <w:szCs w:val="17"/>
        </w:rPr>
        <w:t>feitelijke</w:t>
      </w:r>
      <w:r w:rsidRPr="00BB68CB">
        <w:rPr>
          <w:spacing w:val="-2"/>
          <w:sz w:val="17"/>
          <w:szCs w:val="17"/>
        </w:rPr>
        <w:t xml:space="preserve"> </w:t>
      </w:r>
      <w:r w:rsidRPr="00BB68CB">
        <w:rPr>
          <w:sz w:val="17"/>
          <w:szCs w:val="17"/>
        </w:rPr>
        <w:t>uitvoering</w:t>
      </w:r>
      <w:r w:rsidRPr="00BB68CB">
        <w:rPr>
          <w:spacing w:val="-3"/>
          <w:sz w:val="17"/>
          <w:szCs w:val="17"/>
        </w:rPr>
        <w:t xml:space="preserve"> </w:t>
      </w:r>
      <w:r w:rsidRPr="00BB68CB">
        <w:rPr>
          <w:sz w:val="17"/>
          <w:szCs w:val="17"/>
        </w:rPr>
        <w:t>van</w:t>
      </w:r>
      <w:r w:rsidRPr="00BB68CB">
        <w:rPr>
          <w:spacing w:val="-2"/>
          <w:sz w:val="17"/>
          <w:szCs w:val="17"/>
        </w:rPr>
        <w:t xml:space="preserve"> </w:t>
      </w:r>
      <w:r w:rsidRPr="00BB68CB">
        <w:rPr>
          <w:sz w:val="17"/>
          <w:szCs w:val="17"/>
        </w:rPr>
        <w:t>een</w:t>
      </w:r>
      <w:r w:rsidRPr="00BB68CB">
        <w:rPr>
          <w:spacing w:val="-4"/>
          <w:sz w:val="17"/>
          <w:szCs w:val="17"/>
        </w:rPr>
        <w:t xml:space="preserve"> </w:t>
      </w:r>
      <w:r w:rsidRPr="00BB68CB">
        <w:rPr>
          <w:sz w:val="17"/>
          <w:szCs w:val="17"/>
        </w:rPr>
        <w:t>serviceverzoek,</w:t>
      </w:r>
      <w:r w:rsidRPr="00BB68CB">
        <w:rPr>
          <w:spacing w:val="-5"/>
          <w:sz w:val="17"/>
          <w:szCs w:val="17"/>
        </w:rPr>
        <w:t xml:space="preserve"> </w:t>
      </w:r>
      <w:r w:rsidRPr="00BB68CB">
        <w:rPr>
          <w:sz w:val="17"/>
          <w:szCs w:val="17"/>
        </w:rPr>
        <w:t>brengt</w:t>
      </w:r>
      <w:r w:rsidRPr="00BB68CB">
        <w:rPr>
          <w:spacing w:val="-2"/>
          <w:sz w:val="17"/>
          <w:szCs w:val="17"/>
        </w:rPr>
        <w:t xml:space="preserve"> </w:t>
      </w:r>
      <w:r w:rsidRPr="00BB68CB">
        <w:rPr>
          <w:sz w:val="17"/>
          <w:szCs w:val="17"/>
        </w:rPr>
        <w:t>Werknemer</w:t>
      </w:r>
      <w:r w:rsidRPr="00BB68CB">
        <w:rPr>
          <w:spacing w:val="-3"/>
          <w:sz w:val="17"/>
          <w:szCs w:val="17"/>
        </w:rPr>
        <w:t xml:space="preserve"> </w:t>
      </w:r>
      <w:r w:rsidRPr="00BB68CB">
        <w:rPr>
          <w:sz w:val="17"/>
          <w:szCs w:val="17"/>
        </w:rPr>
        <w:t>de</w:t>
      </w:r>
      <w:r w:rsidRPr="00BB68CB">
        <w:rPr>
          <w:spacing w:val="-4"/>
          <w:sz w:val="17"/>
          <w:szCs w:val="17"/>
        </w:rPr>
        <w:t xml:space="preserve"> </w:t>
      </w:r>
      <w:r w:rsidRPr="00BB68CB">
        <w:rPr>
          <w:sz w:val="17"/>
          <w:szCs w:val="17"/>
        </w:rPr>
        <w:t>dealer</w:t>
      </w:r>
      <w:r w:rsidRPr="00BB68CB">
        <w:rPr>
          <w:spacing w:val="-3"/>
          <w:sz w:val="17"/>
          <w:szCs w:val="17"/>
        </w:rPr>
        <w:t xml:space="preserve"> </w:t>
      </w:r>
      <w:r w:rsidRPr="00BB68CB">
        <w:rPr>
          <w:sz w:val="17"/>
          <w:szCs w:val="17"/>
        </w:rPr>
        <w:t xml:space="preserve">op de hoogte van het feit dat </w:t>
      </w:r>
      <w:r w:rsidR="00DE74D3" w:rsidRPr="00BB68CB">
        <w:rPr>
          <w:sz w:val="17"/>
          <w:szCs w:val="17"/>
        </w:rPr>
        <w:t>de leasefiets</w:t>
      </w:r>
      <w:r w:rsidRPr="00BB68CB">
        <w:rPr>
          <w:sz w:val="17"/>
          <w:szCs w:val="17"/>
        </w:rPr>
        <w:t xml:space="preserve"> eigendom is van de </w:t>
      </w:r>
      <w:r w:rsidR="00234822" w:rsidRPr="00BB68CB">
        <w:rPr>
          <w:sz w:val="17"/>
          <w:szCs w:val="17"/>
        </w:rPr>
        <w:t>l</w:t>
      </w:r>
      <w:r w:rsidRPr="00BB68CB">
        <w:rPr>
          <w:sz w:val="17"/>
          <w:szCs w:val="17"/>
        </w:rPr>
        <w:t>easemaatschappij en dat de dealer de kosten in eerste instantie niet bij Werknemer in rekening mag</w:t>
      </w:r>
      <w:r w:rsidRPr="00BB68CB">
        <w:rPr>
          <w:spacing w:val="-6"/>
          <w:sz w:val="17"/>
          <w:szCs w:val="17"/>
        </w:rPr>
        <w:t xml:space="preserve"> </w:t>
      </w:r>
      <w:r w:rsidRPr="00BB68CB">
        <w:rPr>
          <w:sz w:val="17"/>
          <w:szCs w:val="17"/>
        </w:rPr>
        <w:t>brengen.</w:t>
      </w:r>
    </w:p>
    <w:p w14:paraId="7E2CE6D7" w14:textId="77777777" w:rsidR="00A81E92" w:rsidRPr="00BB68CB" w:rsidRDefault="00205915" w:rsidP="0084364A">
      <w:pPr>
        <w:pStyle w:val="Lijstalinea"/>
        <w:widowControl w:val="0"/>
        <w:numPr>
          <w:ilvl w:val="1"/>
          <w:numId w:val="17"/>
        </w:numPr>
        <w:tabs>
          <w:tab w:val="left" w:pos="1865"/>
          <w:tab w:val="left" w:pos="1866"/>
        </w:tabs>
        <w:autoSpaceDE w:val="0"/>
        <w:autoSpaceDN w:val="0"/>
        <w:spacing w:line="276" w:lineRule="auto"/>
        <w:ind w:right="559"/>
        <w:jc w:val="both"/>
        <w:rPr>
          <w:sz w:val="17"/>
          <w:szCs w:val="17"/>
        </w:rPr>
      </w:pPr>
      <w:r w:rsidRPr="00BB68CB">
        <w:rPr>
          <w:sz w:val="17"/>
          <w:szCs w:val="17"/>
        </w:rPr>
        <w:t xml:space="preserve">In het geval de dealer door Werknemer wordt verzocht om – in het kader van het ROB-servicepakket – servicewerkzaamheden te verrichten met betrekking tot </w:t>
      </w:r>
      <w:r w:rsidR="00DE74D3" w:rsidRPr="00BB68CB">
        <w:rPr>
          <w:sz w:val="17"/>
          <w:szCs w:val="17"/>
        </w:rPr>
        <w:t>de leasefiets</w:t>
      </w:r>
      <w:r w:rsidRPr="00BB68CB">
        <w:rPr>
          <w:sz w:val="17"/>
          <w:szCs w:val="17"/>
        </w:rPr>
        <w:t>, dan controleert de dealer vóór aanvang van zijn werkzaamheden het bij LAB openstaande</w:t>
      </w:r>
      <w:r w:rsidRPr="00BB68CB">
        <w:rPr>
          <w:spacing w:val="-11"/>
          <w:sz w:val="17"/>
          <w:szCs w:val="17"/>
        </w:rPr>
        <w:t xml:space="preserve"> </w:t>
      </w:r>
      <w:r w:rsidRPr="00BB68CB">
        <w:rPr>
          <w:sz w:val="17"/>
          <w:szCs w:val="17"/>
        </w:rPr>
        <w:t>budget.</w:t>
      </w:r>
    </w:p>
    <w:p w14:paraId="708D5D50" w14:textId="77777777" w:rsidR="00A81E92" w:rsidRPr="00BB68CB" w:rsidRDefault="00205915" w:rsidP="0084364A">
      <w:pPr>
        <w:pStyle w:val="Lijstalinea"/>
        <w:widowControl w:val="0"/>
        <w:numPr>
          <w:ilvl w:val="1"/>
          <w:numId w:val="17"/>
        </w:numPr>
        <w:tabs>
          <w:tab w:val="left" w:pos="1865"/>
          <w:tab w:val="left" w:pos="1866"/>
        </w:tabs>
        <w:autoSpaceDE w:val="0"/>
        <w:autoSpaceDN w:val="0"/>
        <w:spacing w:line="276" w:lineRule="auto"/>
        <w:ind w:right="559"/>
        <w:jc w:val="both"/>
        <w:rPr>
          <w:sz w:val="17"/>
          <w:szCs w:val="17"/>
        </w:rPr>
      </w:pPr>
      <w:r w:rsidRPr="00BB68CB">
        <w:rPr>
          <w:sz w:val="17"/>
          <w:szCs w:val="17"/>
        </w:rPr>
        <w:t xml:space="preserve">In het geval de dealer door LAB wordt geïnformeerd dat de kosten van bepaalde servicewerkzaamheden (geheel of gedeeltelijk) buiten het toepasselijke ROB-servicepakket vallen, dan moet de dealer Werknemer daarvan op de hoogte brengen. Werknemer dient er schriftelijk (bijvoorbeeld per </w:t>
      </w:r>
      <w:r w:rsidR="004E6DBA" w:rsidRPr="00BB68CB">
        <w:rPr>
          <w:spacing w:val="5"/>
          <w:sz w:val="17"/>
          <w:szCs w:val="17"/>
        </w:rPr>
        <w:t>e-</w:t>
      </w:r>
      <w:r w:rsidRPr="00BB68CB">
        <w:rPr>
          <w:sz w:val="17"/>
          <w:szCs w:val="17"/>
        </w:rPr>
        <w:t>mail) mee akkoord te gaan dat deze werkzaamheden (geheel of gedeeltelijk) voor zijn/haar eigen rekening</w:t>
      </w:r>
      <w:r w:rsidRPr="00BB68CB">
        <w:rPr>
          <w:spacing w:val="-4"/>
          <w:sz w:val="17"/>
          <w:szCs w:val="17"/>
        </w:rPr>
        <w:t xml:space="preserve"> </w:t>
      </w:r>
      <w:r w:rsidRPr="00BB68CB">
        <w:rPr>
          <w:sz w:val="17"/>
          <w:szCs w:val="17"/>
        </w:rPr>
        <w:t>komen</w:t>
      </w:r>
      <w:r w:rsidRPr="00BB68CB">
        <w:rPr>
          <w:spacing w:val="-4"/>
          <w:sz w:val="17"/>
          <w:szCs w:val="17"/>
        </w:rPr>
        <w:t xml:space="preserve"> </w:t>
      </w:r>
      <w:r w:rsidRPr="00BB68CB">
        <w:rPr>
          <w:sz w:val="17"/>
          <w:szCs w:val="17"/>
        </w:rPr>
        <w:t>en</w:t>
      </w:r>
      <w:r w:rsidRPr="00BB68CB">
        <w:rPr>
          <w:spacing w:val="-2"/>
          <w:sz w:val="17"/>
          <w:szCs w:val="17"/>
        </w:rPr>
        <w:t xml:space="preserve"> </w:t>
      </w:r>
      <w:r w:rsidRPr="00BB68CB">
        <w:rPr>
          <w:sz w:val="17"/>
          <w:szCs w:val="17"/>
        </w:rPr>
        <w:t>dat</w:t>
      </w:r>
      <w:r w:rsidRPr="00BB68CB">
        <w:rPr>
          <w:spacing w:val="-2"/>
          <w:sz w:val="17"/>
          <w:szCs w:val="17"/>
        </w:rPr>
        <w:t xml:space="preserve"> </w:t>
      </w:r>
      <w:r w:rsidRPr="00BB68CB">
        <w:rPr>
          <w:sz w:val="17"/>
          <w:szCs w:val="17"/>
        </w:rPr>
        <w:t>hij/zij</w:t>
      </w:r>
      <w:r w:rsidRPr="00BB68CB">
        <w:rPr>
          <w:spacing w:val="-4"/>
          <w:sz w:val="17"/>
          <w:szCs w:val="17"/>
        </w:rPr>
        <w:t xml:space="preserve"> </w:t>
      </w:r>
      <w:r w:rsidRPr="00BB68CB">
        <w:rPr>
          <w:sz w:val="17"/>
          <w:szCs w:val="17"/>
        </w:rPr>
        <w:t>de</w:t>
      </w:r>
      <w:r w:rsidRPr="00BB68CB">
        <w:rPr>
          <w:spacing w:val="-2"/>
          <w:sz w:val="17"/>
          <w:szCs w:val="17"/>
        </w:rPr>
        <w:t xml:space="preserve"> </w:t>
      </w:r>
      <w:r w:rsidRPr="00BB68CB">
        <w:rPr>
          <w:sz w:val="17"/>
          <w:szCs w:val="17"/>
        </w:rPr>
        <w:t>daarmee</w:t>
      </w:r>
      <w:r w:rsidRPr="00BB68CB">
        <w:rPr>
          <w:spacing w:val="-3"/>
          <w:sz w:val="17"/>
          <w:szCs w:val="17"/>
        </w:rPr>
        <w:t xml:space="preserve"> </w:t>
      </w:r>
      <w:r w:rsidRPr="00BB68CB">
        <w:rPr>
          <w:sz w:val="17"/>
          <w:szCs w:val="17"/>
        </w:rPr>
        <w:t>verband</w:t>
      </w:r>
      <w:r w:rsidRPr="00BB68CB">
        <w:rPr>
          <w:spacing w:val="-2"/>
          <w:sz w:val="17"/>
          <w:szCs w:val="17"/>
        </w:rPr>
        <w:t xml:space="preserve"> </w:t>
      </w:r>
      <w:r w:rsidRPr="00BB68CB">
        <w:rPr>
          <w:sz w:val="17"/>
          <w:szCs w:val="17"/>
        </w:rPr>
        <w:t>houdende</w:t>
      </w:r>
      <w:r w:rsidRPr="00BB68CB">
        <w:rPr>
          <w:spacing w:val="-4"/>
          <w:sz w:val="17"/>
          <w:szCs w:val="17"/>
        </w:rPr>
        <w:t xml:space="preserve"> </w:t>
      </w:r>
      <w:r w:rsidRPr="00BB68CB">
        <w:rPr>
          <w:sz w:val="17"/>
          <w:szCs w:val="17"/>
        </w:rPr>
        <w:t>factuur</w:t>
      </w:r>
      <w:r w:rsidRPr="00BB68CB">
        <w:rPr>
          <w:spacing w:val="-2"/>
          <w:sz w:val="17"/>
          <w:szCs w:val="17"/>
        </w:rPr>
        <w:t xml:space="preserve"> </w:t>
      </w:r>
      <w:r w:rsidRPr="00BB68CB">
        <w:rPr>
          <w:sz w:val="17"/>
          <w:szCs w:val="17"/>
        </w:rPr>
        <w:t>van</w:t>
      </w:r>
      <w:r w:rsidRPr="00BB68CB">
        <w:rPr>
          <w:spacing w:val="-4"/>
          <w:sz w:val="17"/>
          <w:szCs w:val="17"/>
        </w:rPr>
        <w:t xml:space="preserve"> </w:t>
      </w:r>
      <w:r w:rsidRPr="00BB68CB">
        <w:rPr>
          <w:sz w:val="17"/>
          <w:szCs w:val="17"/>
        </w:rPr>
        <w:t>de</w:t>
      </w:r>
      <w:r w:rsidRPr="00BB68CB">
        <w:rPr>
          <w:spacing w:val="-2"/>
          <w:sz w:val="17"/>
          <w:szCs w:val="17"/>
        </w:rPr>
        <w:t xml:space="preserve"> </w:t>
      </w:r>
      <w:r w:rsidRPr="00BB68CB">
        <w:rPr>
          <w:sz w:val="17"/>
          <w:szCs w:val="17"/>
        </w:rPr>
        <w:t>dealer</w:t>
      </w:r>
      <w:r w:rsidRPr="00BB68CB">
        <w:rPr>
          <w:spacing w:val="-5"/>
          <w:sz w:val="17"/>
          <w:szCs w:val="17"/>
        </w:rPr>
        <w:t xml:space="preserve"> </w:t>
      </w:r>
      <w:r w:rsidRPr="00BB68CB">
        <w:rPr>
          <w:sz w:val="17"/>
          <w:szCs w:val="17"/>
        </w:rPr>
        <w:t>zal</w:t>
      </w:r>
      <w:r w:rsidRPr="00BB68CB">
        <w:rPr>
          <w:spacing w:val="-1"/>
          <w:sz w:val="17"/>
          <w:szCs w:val="17"/>
        </w:rPr>
        <w:t xml:space="preserve"> </w:t>
      </w:r>
      <w:r w:rsidRPr="00BB68CB">
        <w:rPr>
          <w:sz w:val="17"/>
          <w:szCs w:val="17"/>
        </w:rPr>
        <w:t>moeten</w:t>
      </w:r>
      <w:r w:rsidRPr="00BB68CB">
        <w:rPr>
          <w:spacing w:val="-2"/>
          <w:sz w:val="17"/>
          <w:szCs w:val="17"/>
        </w:rPr>
        <w:t xml:space="preserve"> </w:t>
      </w:r>
      <w:r w:rsidRPr="00BB68CB">
        <w:rPr>
          <w:sz w:val="17"/>
          <w:szCs w:val="17"/>
        </w:rPr>
        <w:t>voldoen. In het geval Werknemer daartoe niet bereid is, is de dealer niet gerechtigd de servicewerkzaamheden uit te voeren.</w:t>
      </w:r>
    </w:p>
    <w:p w14:paraId="1ABB115C" w14:textId="20EF5311" w:rsidR="004E6DBA" w:rsidRPr="00BB68CB" w:rsidRDefault="00205915" w:rsidP="0084364A">
      <w:pPr>
        <w:pStyle w:val="Lijstalinea"/>
        <w:widowControl w:val="0"/>
        <w:numPr>
          <w:ilvl w:val="1"/>
          <w:numId w:val="17"/>
        </w:numPr>
        <w:tabs>
          <w:tab w:val="left" w:pos="1865"/>
          <w:tab w:val="left" w:pos="1866"/>
        </w:tabs>
        <w:autoSpaceDE w:val="0"/>
        <w:autoSpaceDN w:val="0"/>
        <w:spacing w:line="276" w:lineRule="auto"/>
        <w:ind w:right="559"/>
        <w:jc w:val="both"/>
        <w:rPr>
          <w:sz w:val="17"/>
          <w:szCs w:val="17"/>
        </w:rPr>
      </w:pPr>
      <w:r w:rsidRPr="00BB68CB">
        <w:rPr>
          <w:sz w:val="17"/>
          <w:szCs w:val="17"/>
        </w:rPr>
        <w:t>Indien – bij navraag van de dealer bij LAB – blijkt dat de kosten voor de uitvoering van beoogde servicewerkzaamheden buiten het toepasselijke ROB-servicepakket vallen dan wel leiden tot overschrijding</w:t>
      </w:r>
      <w:r w:rsidRPr="00BB68CB">
        <w:rPr>
          <w:spacing w:val="-12"/>
          <w:sz w:val="17"/>
          <w:szCs w:val="17"/>
        </w:rPr>
        <w:t xml:space="preserve"> </w:t>
      </w:r>
      <w:r w:rsidRPr="00BB68CB">
        <w:rPr>
          <w:sz w:val="17"/>
          <w:szCs w:val="17"/>
        </w:rPr>
        <w:t>van</w:t>
      </w:r>
      <w:r w:rsidRPr="00BB68CB">
        <w:rPr>
          <w:spacing w:val="-12"/>
          <w:sz w:val="17"/>
          <w:szCs w:val="17"/>
        </w:rPr>
        <w:t xml:space="preserve"> </w:t>
      </w:r>
      <w:r w:rsidRPr="00BB68CB">
        <w:rPr>
          <w:sz w:val="17"/>
          <w:szCs w:val="17"/>
        </w:rPr>
        <w:t>het</w:t>
      </w:r>
      <w:r w:rsidRPr="00BB68CB">
        <w:rPr>
          <w:spacing w:val="-11"/>
          <w:sz w:val="17"/>
          <w:szCs w:val="17"/>
        </w:rPr>
        <w:t xml:space="preserve"> </w:t>
      </w:r>
      <w:r w:rsidRPr="00BB68CB">
        <w:rPr>
          <w:sz w:val="17"/>
          <w:szCs w:val="17"/>
        </w:rPr>
        <w:t>jaarlijks</w:t>
      </w:r>
      <w:r w:rsidRPr="00BB68CB">
        <w:rPr>
          <w:spacing w:val="-14"/>
          <w:sz w:val="17"/>
          <w:szCs w:val="17"/>
        </w:rPr>
        <w:t xml:space="preserve"> </w:t>
      </w:r>
      <w:r w:rsidRPr="00BB68CB">
        <w:rPr>
          <w:sz w:val="17"/>
          <w:szCs w:val="17"/>
        </w:rPr>
        <w:t>maximum</w:t>
      </w:r>
      <w:r w:rsidRPr="00BB68CB">
        <w:rPr>
          <w:spacing w:val="-11"/>
          <w:sz w:val="17"/>
          <w:szCs w:val="17"/>
        </w:rPr>
        <w:t xml:space="preserve"> </w:t>
      </w:r>
      <w:r w:rsidRPr="00BB68CB">
        <w:rPr>
          <w:sz w:val="17"/>
          <w:szCs w:val="17"/>
        </w:rPr>
        <w:t>budget,</w:t>
      </w:r>
      <w:r w:rsidRPr="00BB68CB">
        <w:rPr>
          <w:spacing w:val="-12"/>
          <w:sz w:val="17"/>
          <w:szCs w:val="17"/>
        </w:rPr>
        <w:t xml:space="preserve"> </w:t>
      </w:r>
      <w:r w:rsidRPr="00BB68CB">
        <w:rPr>
          <w:sz w:val="17"/>
          <w:szCs w:val="17"/>
        </w:rPr>
        <w:t>dan</w:t>
      </w:r>
      <w:r w:rsidRPr="00BB68CB">
        <w:rPr>
          <w:spacing w:val="-14"/>
          <w:sz w:val="17"/>
          <w:szCs w:val="17"/>
        </w:rPr>
        <w:t xml:space="preserve"> </w:t>
      </w:r>
      <w:r w:rsidRPr="00BB68CB">
        <w:rPr>
          <w:sz w:val="17"/>
          <w:szCs w:val="17"/>
        </w:rPr>
        <w:t>komen</w:t>
      </w:r>
      <w:r w:rsidRPr="00BB68CB">
        <w:rPr>
          <w:spacing w:val="-15"/>
          <w:sz w:val="17"/>
          <w:szCs w:val="17"/>
        </w:rPr>
        <w:t xml:space="preserve"> </w:t>
      </w:r>
      <w:r w:rsidRPr="00BB68CB">
        <w:rPr>
          <w:sz w:val="17"/>
          <w:szCs w:val="17"/>
        </w:rPr>
        <w:t>de</w:t>
      </w:r>
      <w:r w:rsidRPr="00BB68CB">
        <w:rPr>
          <w:spacing w:val="-11"/>
          <w:sz w:val="17"/>
          <w:szCs w:val="17"/>
        </w:rPr>
        <w:t xml:space="preserve"> </w:t>
      </w:r>
      <w:r w:rsidRPr="00BB68CB">
        <w:rPr>
          <w:sz w:val="17"/>
          <w:szCs w:val="17"/>
        </w:rPr>
        <w:t>kosten</w:t>
      </w:r>
      <w:r w:rsidRPr="00BB68CB">
        <w:rPr>
          <w:spacing w:val="-12"/>
          <w:sz w:val="17"/>
          <w:szCs w:val="17"/>
        </w:rPr>
        <w:t xml:space="preserve"> </w:t>
      </w:r>
      <w:r w:rsidRPr="00BB68CB">
        <w:rPr>
          <w:sz w:val="17"/>
          <w:szCs w:val="17"/>
        </w:rPr>
        <w:t>voor</w:t>
      </w:r>
      <w:r w:rsidRPr="00BB68CB">
        <w:rPr>
          <w:spacing w:val="-14"/>
          <w:sz w:val="17"/>
          <w:szCs w:val="17"/>
        </w:rPr>
        <w:t xml:space="preserve"> </w:t>
      </w:r>
      <w:r w:rsidRPr="00BB68CB">
        <w:rPr>
          <w:sz w:val="17"/>
          <w:szCs w:val="17"/>
        </w:rPr>
        <w:t>deze</w:t>
      </w:r>
      <w:r w:rsidRPr="00BB68CB">
        <w:rPr>
          <w:spacing w:val="-12"/>
          <w:sz w:val="17"/>
          <w:szCs w:val="17"/>
        </w:rPr>
        <w:t xml:space="preserve"> </w:t>
      </w:r>
      <w:r w:rsidRPr="00BB68CB">
        <w:rPr>
          <w:sz w:val="17"/>
          <w:szCs w:val="17"/>
        </w:rPr>
        <w:t>servicewerkzaamheden (geheel</w:t>
      </w:r>
      <w:r w:rsidRPr="00BB68CB">
        <w:rPr>
          <w:spacing w:val="-7"/>
          <w:sz w:val="17"/>
          <w:szCs w:val="17"/>
        </w:rPr>
        <w:t xml:space="preserve"> </w:t>
      </w:r>
      <w:r w:rsidRPr="00BB68CB">
        <w:rPr>
          <w:sz w:val="17"/>
          <w:szCs w:val="17"/>
        </w:rPr>
        <w:t>of</w:t>
      </w:r>
      <w:r w:rsidRPr="00BB68CB">
        <w:rPr>
          <w:spacing w:val="-8"/>
          <w:sz w:val="17"/>
          <w:szCs w:val="17"/>
        </w:rPr>
        <w:t xml:space="preserve"> </w:t>
      </w:r>
      <w:r w:rsidRPr="00BB68CB">
        <w:rPr>
          <w:sz w:val="17"/>
          <w:szCs w:val="17"/>
        </w:rPr>
        <w:t>gedeeltelijk)</w:t>
      </w:r>
      <w:r w:rsidRPr="00BB68CB">
        <w:rPr>
          <w:spacing w:val="-7"/>
          <w:sz w:val="17"/>
          <w:szCs w:val="17"/>
        </w:rPr>
        <w:t xml:space="preserve"> </w:t>
      </w:r>
      <w:r w:rsidRPr="00BB68CB">
        <w:rPr>
          <w:sz w:val="17"/>
          <w:szCs w:val="17"/>
        </w:rPr>
        <w:t>voor</w:t>
      </w:r>
      <w:r w:rsidRPr="00BB68CB">
        <w:rPr>
          <w:spacing w:val="-8"/>
          <w:sz w:val="17"/>
          <w:szCs w:val="17"/>
        </w:rPr>
        <w:t xml:space="preserve"> </w:t>
      </w:r>
      <w:r w:rsidRPr="00BB68CB">
        <w:rPr>
          <w:sz w:val="17"/>
          <w:szCs w:val="17"/>
        </w:rPr>
        <w:t>rekening</w:t>
      </w:r>
      <w:r w:rsidRPr="00BB68CB">
        <w:rPr>
          <w:spacing w:val="-7"/>
          <w:sz w:val="17"/>
          <w:szCs w:val="17"/>
        </w:rPr>
        <w:t xml:space="preserve"> </w:t>
      </w:r>
      <w:r w:rsidRPr="00BB68CB">
        <w:rPr>
          <w:sz w:val="17"/>
          <w:szCs w:val="17"/>
        </w:rPr>
        <w:t>van</w:t>
      </w:r>
      <w:r w:rsidRPr="00BB68CB">
        <w:rPr>
          <w:spacing w:val="-6"/>
          <w:sz w:val="17"/>
          <w:szCs w:val="17"/>
        </w:rPr>
        <w:t xml:space="preserve"> </w:t>
      </w:r>
      <w:r w:rsidRPr="00BB68CB">
        <w:rPr>
          <w:sz w:val="17"/>
          <w:szCs w:val="17"/>
        </w:rPr>
        <w:t>Werknemer.</w:t>
      </w:r>
      <w:r w:rsidRPr="00BB68CB">
        <w:rPr>
          <w:spacing w:val="-8"/>
          <w:sz w:val="17"/>
          <w:szCs w:val="17"/>
        </w:rPr>
        <w:t xml:space="preserve"> </w:t>
      </w:r>
      <w:r w:rsidRPr="00BB68CB">
        <w:rPr>
          <w:sz w:val="17"/>
          <w:szCs w:val="17"/>
        </w:rPr>
        <w:t>Werknemer</w:t>
      </w:r>
      <w:r w:rsidRPr="00BB68CB">
        <w:rPr>
          <w:spacing w:val="-7"/>
          <w:sz w:val="17"/>
          <w:szCs w:val="17"/>
        </w:rPr>
        <w:t xml:space="preserve"> </w:t>
      </w:r>
      <w:r w:rsidRPr="00BB68CB">
        <w:rPr>
          <w:sz w:val="17"/>
          <w:szCs w:val="17"/>
        </w:rPr>
        <w:t>zal</w:t>
      </w:r>
      <w:r w:rsidRPr="00BB68CB">
        <w:rPr>
          <w:spacing w:val="-6"/>
          <w:sz w:val="17"/>
          <w:szCs w:val="17"/>
        </w:rPr>
        <w:t xml:space="preserve"> </w:t>
      </w:r>
      <w:r w:rsidRPr="00BB68CB">
        <w:rPr>
          <w:sz w:val="17"/>
          <w:szCs w:val="17"/>
        </w:rPr>
        <w:t>vervolgens</w:t>
      </w:r>
      <w:r w:rsidRPr="00BB68CB">
        <w:rPr>
          <w:spacing w:val="-7"/>
          <w:sz w:val="17"/>
          <w:szCs w:val="17"/>
        </w:rPr>
        <w:t xml:space="preserve"> </w:t>
      </w:r>
      <w:r w:rsidRPr="00BB68CB">
        <w:rPr>
          <w:sz w:val="17"/>
          <w:szCs w:val="17"/>
        </w:rPr>
        <w:t>de</w:t>
      </w:r>
      <w:r w:rsidRPr="00BB68CB">
        <w:rPr>
          <w:spacing w:val="-7"/>
          <w:sz w:val="17"/>
          <w:szCs w:val="17"/>
        </w:rPr>
        <w:t xml:space="preserve"> </w:t>
      </w:r>
      <w:r w:rsidRPr="00BB68CB">
        <w:rPr>
          <w:sz w:val="17"/>
          <w:szCs w:val="17"/>
        </w:rPr>
        <w:t>daarmee</w:t>
      </w:r>
      <w:r w:rsidRPr="00BB68CB">
        <w:rPr>
          <w:spacing w:val="-6"/>
          <w:sz w:val="17"/>
          <w:szCs w:val="17"/>
        </w:rPr>
        <w:t xml:space="preserve"> </w:t>
      </w:r>
      <w:r w:rsidRPr="00BB68CB">
        <w:rPr>
          <w:sz w:val="17"/>
          <w:szCs w:val="17"/>
        </w:rPr>
        <w:t>verband</w:t>
      </w:r>
      <w:r w:rsidRPr="00BB68CB">
        <w:rPr>
          <w:spacing w:val="-7"/>
          <w:sz w:val="17"/>
          <w:szCs w:val="17"/>
        </w:rPr>
        <w:t xml:space="preserve"> </w:t>
      </w:r>
      <w:r w:rsidRPr="00BB68CB">
        <w:rPr>
          <w:sz w:val="17"/>
          <w:szCs w:val="17"/>
        </w:rPr>
        <w:t>houdende factuur van de dealer moeten</w:t>
      </w:r>
      <w:r w:rsidRPr="00BB68CB">
        <w:rPr>
          <w:spacing w:val="-5"/>
          <w:sz w:val="17"/>
          <w:szCs w:val="17"/>
        </w:rPr>
        <w:t xml:space="preserve"> </w:t>
      </w:r>
      <w:r w:rsidRPr="00BB68CB">
        <w:rPr>
          <w:sz w:val="17"/>
          <w:szCs w:val="17"/>
        </w:rPr>
        <w:t>voldoen.</w:t>
      </w:r>
    </w:p>
    <w:p w14:paraId="0C167185" w14:textId="77777777" w:rsidR="00205915" w:rsidRPr="00BB68CB" w:rsidRDefault="00205915" w:rsidP="0084364A">
      <w:pPr>
        <w:pStyle w:val="Kop1"/>
        <w:spacing w:line="276" w:lineRule="auto"/>
        <w:jc w:val="both"/>
        <w:rPr>
          <w:sz w:val="17"/>
          <w:szCs w:val="17"/>
        </w:rPr>
      </w:pPr>
      <w:r w:rsidRPr="00BB68CB">
        <w:rPr>
          <w:sz w:val="17"/>
          <w:szCs w:val="17"/>
        </w:rPr>
        <w:t>Artikel 3 – Overige service voorwaarden bij regulier onderhoud en niet schade</w:t>
      </w:r>
    </w:p>
    <w:p w14:paraId="540DAD5E" w14:textId="422FFB44" w:rsidR="00205915" w:rsidRPr="00BB68CB" w:rsidRDefault="00205915" w:rsidP="0084364A">
      <w:pPr>
        <w:pStyle w:val="Lijstalinea"/>
        <w:widowControl w:val="0"/>
        <w:numPr>
          <w:ilvl w:val="1"/>
          <w:numId w:val="20"/>
        </w:numPr>
        <w:tabs>
          <w:tab w:val="left" w:pos="1869"/>
        </w:tabs>
        <w:autoSpaceDE w:val="0"/>
        <w:autoSpaceDN w:val="0"/>
        <w:spacing w:before="1" w:line="276" w:lineRule="auto"/>
        <w:ind w:right="324"/>
        <w:jc w:val="both"/>
        <w:rPr>
          <w:sz w:val="17"/>
          <w:szCs w:val="17"/>
        </w:rPr>
      </w:pPr>
      <w:r w:rsidRPr="00BB68CB">
        <w:rPr>
          <w:sz w:val="17"/>
          <w:szCs w:val="17"/>
        </w:rPr>
        <w:t>Reparaties die nodig zijn als gevolg van een gebeurtenis of schadevoorval als bedoeld in Verzekeringsvoorwaarden, worden beoordeeld en afgewikkeld conform de Verzekeringsvoorwaarden</w:t>
      </w:r>
      <w:r w:rsidR="004E6DBA" w:rsidRPr="00BB68CB">
        <w:rPr>
          <w:sz w:val="17"/>
          <w:szCs w:val="17"/>
        </w:rPr>
        <w:t xml:space="preserve"> in bijlage 2.</w:t>
      </w:r>
    </w:p>
    <w:p w14:paraId="2BC0D5E0" w14:textId="0F39D08C" w:rsidR="00205915" w:rsidRPr="00BB68CB" w:rsidRDefault="00205915" w:rsidP="0084364A">
      <w:pPr>
        <w:pStyle w:val="Lijstalinea"/>
        <w:widowControl w:val="0"/>
        <w:numPr>
          <w:ilvl w:val="1"/>
          <w:numId w:val="19"/>
        </w:numPr>
        <w:tabs>
          <w:tab w:val="left" w:pos="1869"/>
        </w:tabs>
        <w:autoSpaceDE w:val="0"/>
        <w:autoSpaceDN w:val="0"/>
        <w:spacing w:before="1" w:line="276" w:lineRule="auto"/>
        <w:ind w:right="324"/>
        <w:jc w:val="both"/>
        <w:rPr>
          <w:sz w:val="17"/>
          <w:szCs w:val="17"/>
        </w:rPr>
      </w:pPr>
      <w:r w:rsidRPr="00BB68CB">
        <w:rPr>
          <w:sz w:val="17"/>
          <w:szCs w:val="17"/>
        </w:rPr>
        <w:t xml:space="preserve">Aan het vervangen van banden als gevolg van normale slijtage zijn voor Werknemer geen kosten verbonden. De kosten van het vervangen van banden worden wel aan Werknemer doorbelast als er sprake is van onkundig gebruik van </w:t>
      </w:r>
      <w:r w:rsidR="00DE74D3" w:rsidRPr="00BB68CB">
        <w:rPr>
          <w:sz w:val="17"/>
          <w:szCs w:val="17"/>
        </w:rPr>
        <w:t>de leasefiets</w:t>
      </w:r>
      <w:r w:rsidRPr="00BB68CB">
        <w:rPr>
          <w:sz w:val="17"/>
          <w:szCs w:val="17"/>
        </w:rPr>
        <w:t xml:space="preserve"> of van buitensporige slijtage door bijvoorbeeld een structureel te lage bandenspanning.</w:t>
      </w:r>
    </w:p>
    <w:p w14:paraId="1FD9CD57" w14:textId="67D094F3" w:rsidR="00205915" w:rsidRPr="00BB68CB" w:rsidRDefault="00205915" w:rsidP="0084364A">
      <w:pPr>
        <w:pStyle w:val="Lijstalinea"/>
        <w:widowControl w:val="0"/>
        <w:numPr>
          <w:ilvl w:val="1"/>
          <w:numId w:val="19"/>
        </w:numPr>
        <w:tabs>
          <w:tab w:val="left" w:pos="1869"/>
        </w:tabs>
        <w:autoSpaceDE w:val="0"/>
        <w:autoSpaceDN w:val="0"/>
        <w:spacing w:before="1" w:line="276" w:lineRule="auto"/>
        <w:ind w:right="324"/>
        <w:jc w:val="both"/>
        <w:rPr>
          <w:sz w:val="17"/>
          <w:szCs w:val="17"/>
        </w:rPr>
      </w:pPr>
      <w:r w:rsidRPr="00BB68CB">
        <w:rPr>
          <w:sz w:val="17"/>
          <w:szCs w:val="17"/>
        </w:rPr>
        <w:t>Vervangend</w:t>
      </w:r>
      <w:r w:rsidRPr="00BB68CB">
        <w:rPr>
          <w:spacing w:val="-10"/>
          <w:sz w:val="17"/>
          <w:szCs w:val="17"/>
        </w:rPr>
        <w:t xml:space="preserve"> </w:t>
      </w:r>
      <w:r w:rsidRPr="00BB68CB">
        <w:rPr>
          <w:sz w:val="17"/>
          <w:szCs w:val="17"/>
        </w:rPr>
        <w:t>vervoer,</w:t>
      </w:r>
      <w:r w:rsidRPr="00BB68CB">
        <w:rPr>
          <w:spacing w:val="-6"/>
          <w:sz w:val="17"/>
          <w:szCs w:val="17"/>
        </w:rPr>
        <w:t xml:space="preserve"> </w:t>
      </w:r>
      <w:r w:rsidRPr="00BB68CB">
        <w:rPr>
          <w:sz w:val="17"/>
          <w:szCs w:val="17"/>
        </w:rPr>
        <w:t>ter</w:t>
      </w:r>
      <w:r w:rsidRPr="00BB68CB">
        <w:rPr>
          <w:spacing w:val="-9"/>
          <w:sz w:val="17"/>
          <w:szCs w:val="17"/>
        </w:rPr>
        <w:t xml:space="preserve"> </w:t>
      </w:r>
      <w:r w:rsidRPr="00BB68CB">
        <w:rPr>
          <w:sz w:val="17"/>
          <w:szCs w:val="17"/>
        </w:rPr>
        <w:t>overbrugging</w:t>
      </w:r>
      <w:r w:rsidRPr="00BB68CB">
        <w:rPr>
          <w:spacing w:val="-6"/>
          <w:sz w:val="17"/>
          <w:szCs w:val="17"/>
        </w:rPr>
        <w:t xml:space="preserve"> </w:t>
      </w:r>
      <w:r w:rsidRPr="00BB68CB">
        <w:rPr>
          <w:sz w:val="17"/>
          <w:szCs w:val="17"/>
        </w:rPr>
        <w:t>van</w:t>
      </w:r>
      <w:r w:rsidRPr="00BB68CB">
        <w:rPr>
          <w:spacing w:val="-10"/>
          <w:sz w:val="17"/>
          <w:szCs w:val="17"/>
        </w:rPr>
        <w:t xml:space="preserve"> </w:t>
      </w:r>
      <w:r w:rsidRPr="00BB68CB">
        <w:rPr>
          <w:sz w:val="17"/>
          <w:szCs w:val="17"/>
        </w:rPr>
        <w:t>de</w:t>
      </w:r>
      <w:r w:rsidRPr="00BB68CB">
        <w:rPr>
          <w:spacing w:val="-6"/>
          <w:sz w:val="17"/>
          <w:szCs w:val="17"/>
        </w:rPr>
        <w:t xml:space="preserve"> </w:t>
      </w:r>
      <w:r w:rsidRPr="00BB68CB">
        <w:rPr>
          <w:sz w:val="17"/>
          <w:szCs w:val="17"/>
        </w:rPr>
        <w:t>periode</w:t>
      </w:r>
      <w:r w:rsidRPr="00BB68CB">
        <w:rPr>
          <w:spacing w:val="-6"/>
          <w:sz w:val="17"/>
          <w:szCs w:val="17"/>
        </w:rPr>
        <w:t xml:space="preserve"> </w:t>
      </w:r>
      <w:r w:rsidRPr="00BB68CB">
        <w:rPr>
          <w:sz w:val="17"/>
          <w:szCs w:val="17"/>
        </w:rPr>
        <w:t>waarin</w:t>
      </w:r>
      <w:r w:rsidRPr="00BB68CB">
        <w:rPr>
          <w:spacing w:val="-9"/>
          <w:sz w:val="17"/>
          <w:szCs w:val="17"/>
        </w:rPr>
        <w:t xml:space="preserve"> </w:t>
      </w:r>
      <w:r w:rsidRPr="00BB68CB">
        <w:rPr>
          <w:sz w:val="17"/>
          <w:szCs w:val="17"/>
        </w:rPr>
        <w:t>Werknemer</w:t>
      </w:r>
      <w:r w:rsidRPr="00BB68CB">
        <w:rPr>
          <w:spacing w:val="-9"/>
          <w:sz w:val="17"/>
          <w:szCs w:val="17"/>
        </w:rPr>
        <w:t xml:space="preserve"> </w:t>
      </w:r>
      <w:r w:rsidRPr="00BB68CB">
        <w:rPr>
          <w:sz w:val="17"/>
          <w:szCs w:val="17"/>
        </w:rPr>
        <w:t>niet</w:t>
      </w:r>
      <w:r w:rsidRPr="00BB68CB">
        <w:rPr>
          <w:spacing w:val="-10"/>
          <w:sz w:val="17"/>
          <w:szCs w:val="17"/>
        </w:rPr>
        <w:t xml:space="preserve"> </w:t>
      </w:r>
      <w:r w:rsidRPr="00BB68CB">
        <w:rPr>
          <w:sz w:val="17"/>
          <w:szCs w:val="17"/>
        </w:rPr>
        <w:t>over</w:t>
      </w:r>
      <w:r w:rsidRPr="00BB68CB">
        <w:rPr>
          <w:spacing w:val="-7"/>
          <w:sz w:val="17"/>
          <w:szCs w:val="17"/>
        </w:rPr>
        <w:t xml:space="preserve"> </w:t>
      </w:r>
      <w:r w:rsidR="00DE74D3" w:rsidRPr="00BB68CB">
        <w:rPr>
          <w:sz w:val="17"/>
          <w:szCs w:val="17"/>
        </w:rPr>
        <w:t>de leasefiets</w:t>
      </w:r>
      <w:r w:rsidRPr="00BB68CB">
        <w:rPr>
          <w:spacing w:val="-9"/>
          <w:sz w:val="17"/>
          <w:szCs w:val="17"/>
        </w:rPr>
        <w:t xml:space="preserve"> </w:t>
      </w:r>
      <w:r w:rsidRPr="00BB68CB">
        <w:rPr>
          <w:sz w:val="17"/>
          <w:szCs w:val="17"/>
        </w:rPr>
        <w:t>kan</w:t>
      </w:r>
      <w:r w:rsidRPr="00BB68CB">
        <w:rPr>
          <w:spacing w:val="-7"/>
          <w:sz w:val="17"/>
          <w:szCs w:val="17"/>
        </w:rPr>
        <w:t xml:space="preserve"> </w:t>
      </w:r>
      <w:r w:rsidRPr="00BB68CB">
        <w:rPr>
          <w:sz w:val="17"/>
          <w:szCs w:val="17"/>
        </w:rPr>
        <w:t>beschikken vanwege de uitvoering van onderhoud, reparaties en het vervangen van banden, valt niet onder het Contract. De kosten van vervangend vervoer (huurfiets) komen voor rekening van</w:t>
      </w:r>
      <w:r w:rsidRPr="00BB68CB">
        <w:rPr>
          <w:spacing w:val="-14"/>
          <w:sz w:val="17"/>
          <w:szCs w:val="17"/>
        </w:rPr>
        <w:t xml:space="preserve"> </w:t>
      </w:r>
      <w:r w:rsidRPr="00BB68CB">
        <w:rPr>
          <w:sz w:val="17"/>
          <w:szCs w:val="17"/>
        </w:rPr>
        <w:t>Werknemer.</w:t>
      </w:r>
    </w:p>
    <w:p w14:paraId="701AD2A2" w14:textId="5FB1481A" w:rsidR="00205915" w:rsidRPr="00BB68CB" w:rsidRDefault="00253AE0" w:rsidP="0084364A">
      <w:pPr>
        <w:pStyle w:val="Lijstalinea"/>
        <w:widowControl w:val="0"/>
        <w:numPr>
          <w:ilvl w:val="1"/>
          <w:numId w:val="19"/>
        </w:numPr>
        <w:tabs>
          <w:tab w:val="left" w:pos="1869"/>
        </w:tabs>
        <w:autoSpaceDE w:val="0"/>
        <w:autoSpaceDN w:val="0"/>
        <w:spacing w:line="276" w:lineRule="auto"/>
        <w:ind w:right="314"/>
        <w:jc w:val="both"/>
        <w:rPr>
          <w:sz w:val="17"/>
          <w:szCs w:val="17"/>
        </w:rPr>
      </w:pPr>
      <w:r w:rsidRPr="00BB68CB">
        <w:rPr>
          <w:sz w:val="17"/>
          <w:szCs w:val="17"/>
        </w:rPr>
        <w:t>De Leasemaatschappij</w:t>
      </w:r>
      <w:r w:rsidR="00205915" w:rsidRPr="00BB68CB">
        <w:rPr>
          <w:sz w:val="17"/>
          <w:szCs w:val="17"/>
        </w:rPr>
        <w:t xml:space="preserve"> is niet aansprakelijk voor schade die is ontstaan of mogelijk verband houdt met de wijze waarop onderhoud- of reparatiewerkzaamheden zijn uitgevoerd. Werknemer kan hieraan geen opschortingsrechten ontlenen ten aanzien van de betalingsverplichtingen jegens</w:t>
      </w:r>
      <w:r w:rsidR="00205915" w:rsidRPr="00BB68CB">
        <w:rPr>
          <w:spacing w:val="-10"/>
          <w:sz w:val="17"/>
          <w:szCs w:val="17"/>
        </w:rPr>
        <w:t xml:space="preserve"> </w:t>
      </w:r>
      <w:r w:rsidRPr="00BB68CB">
        <w:rPr>
          <w:sz w:val="17"/>
          <w:szCs w:val="17"/>
        </w:rPr>
        <w:t>De Leasemaatschappij</w:t>
      </w:r>
      <w:r w:rsidR="00205915" w:rsidRPr="00BB68CB">
        <w:rPr>
          <w:sz w:val="17"/>
          <w:szCs w:val="17"/>
        </w:rPr>
        <w:t>.</w:t>
      </w:r>
    </w:p>
    <w:p w14:paraId="68F02405" w14:textId="71507284" w:rsidR="002F4BC2" w:rsidRPr="00BB68CB" w:rsidRDefault="00205915" w:rsidP="0084364A">
      <w:pPr>
        <w:spacing w:before="16"/>
        <w:jc w:val="both"/>
        <w:rPr>
          <w:sz w:val="17"/>
          <w:szCs w:val="17"/>
        </w:rPr>
      </w:pPr>
      <w:r w:rsidRPr="00BB68CB">
        <w:rPr>
          <w:noProof/>
          <w:sz w:val="17"/>
          <w:szCs w:val="17"/>
        </w:rPr>
        <w:lastRenderedPageBreak/>
        <mc:AlternateContent>
          <mc:Choice Requires="wps">
            <w:drawing>
              <wp:anchor distT="0" distB="0" distL="0" distR="0" simplePos="0" relativeHeight="251665408" behindDoc="1" locked="0" layoutInCell="1" allowOverlap="1" wp14:anchorId="3C021AC8" wp14:editId="77E4B12F">
                <wp:simplePos x="0" y="0"/>
                <wp:positionH relativeFrom="margin">
                  <wp:align>center</wp:align>
                </wp:positionH>
                <wp:positionV relativeFrom="paragraph">
                  <wp:posOffset>6078</wp:posOffset>
                </wp:positionV>
                <wp:extent cx="6789420" cy="163195"/>
                <wp:effectExtent l="0" t="0" r="11430" b="27305"/>
                <wp:wrapTopAndBottom/>
                <wp:docPr id="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631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C01E7A" w14:textId="2EDEEF05" w:rsidR="00A81E92" w:rsidRDefault="00A81E92" w:rsidP="00205915">
                            <w:pPr>
                              <w:spacing w:before="16"/>
                              <w:ind w:left="107"/>
                              <w:rPr>
                                <w:b/>
                                <w:sz w:val="18"/>
                              </w:rPr>
                            </w:pPr>
                            <w:r>
                              <w:rPr>
                                <w:b/>
                                <w:sz w:val="18"/>
                              </w:rPr>
                              <w:t>BIJLAGE 2: VERZEKERINGSVOORWAARDEN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21AC8" id="Text Box 6" o:spid="_x0000_s1027" type="#_x0000_t202" style="position:absolute;left:0;text-align:left;margin-left:0;margin-top:.5pt;width:534.6pt;height:12.85pt;z-index:-2516510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" filled="f" strokeweight=".48pt">
                <v:textbox inset="0,0,0,0">
                  <w:txbxContent>
                    <w:p w14:paraId="34C01E7A" w14:textId="2EDEEF05" w:rsidR="00A81E92" w:rsidRDefault="00A81E92" w:rsidP="00205915">
                      <w:pPr>
                        <w:spacing w:before="16"/>
                        <w:ind w:left="107"/>
                        <w:rPr>
                          <w:b/>
                          <w:sz w:val="18"/>
                        </w:rPr>
                      </w:pPr>
                      <w:r>
                        <w:rPr>
                          <w:b/>
                          <w:sz w:val="18"/>
                        </w:rPr>
                        <w:t>BIJLAGE 2: VERZEKERINGSVOORWAARDEN</w:t>
                      </w:r>
                    </w:p>
                  </w:txbxContent>
                </v:textbox>
                <w10:wrap type="topAndBottom" anchorx="margin"/>
              </v:shape>
            </w:pict>
          </mc:Fallback>
        </mc:AlternateContent>
      </w:r>
    </w:p>
    <w:p w14:paraId="5FA2B17A" w14:textId="77777777" w:rsidR="002F4BC2" w:rsidRPr="00BB68CB" w:rsidRDefault="002F4BC2" w:rsidP="0084364A">
      <w:pPr>
        <w:pStyle w:val="Kop"/>
        <w:spacing w:line="240" w:lineRule="auto"/>
        <w:jc w:val="both"/>
        <w:rPr>
          <w:rFonts w:ascii="Arial" w:hAnsi="Arial" w:cs="Arial"/>
          <w:b/>
          <w:sz w:val="17"/>
          <w:szCs w:val="17"/>
        </w:rPr>
      </w:pPr>
      <w:r w:rsidRPr="00BB68CB">
        <w:rPr>
          <w:rFonts w:ascii="Arial" w:hAnsi="Arial" w:cs="Arial"/>
          <w:b/>
          <w:sz w:val="17"/>
          <w:szCs w:val="17"/>
        </w:rPr>
        <w:t>Bij diefstal is de Leasefiets verzekerd voor:</w:t>
      </w:r>
    </w:p>
    <w:p w14:paraId="7F7F711B" w14:textId="77777777" w:rsidR="002F4BC2" w:rsidRPr="00BB68CB" w:rsidRDefault="002F4BC2" w:rsidP="0084364A">
      <w:pPr>
        <w:numPr>
          <w:ilvl w:val="0"/>
          <w:numId w:val="9"/>
        </w:numPr>
        <w:spacing w:line="240" w:lineRule="auto"/>
        <w:jc w:val="both"/>
        <w:rPr>
          <w:b/>
          <w:sz w:val="17"/>
          <w:szCs w:val="17"/>
        </w:rPr>
      </w:pPr>
      <w:r w:rsidRPr="00BB68CB">
        <w:rPr>
          <w:b/>
          <w:sz w:val="17"/>
          <w:szCs w:val="17"/>
        </w:rPr>
        <w:t>Diefstal.</w:t>
      </w:r>
      <w:r w:rsidRPr="00BB68CB">
        <w:rPr>
          <w:sz w:val="17"/>
          <w:szCs w:val="17"/>
        </w:rPr>
        <w:t xml:space="preserve"> Hieronder valt ook schade aan </w:t>
      </w:r>
      <w:r w:rsidRPr="00BB68CB">
        <w:rPr>
          <w:bCs/>
          <w:sz w:val="17"/>
          <w:szCs w:val="17"/>
        </w:rPr>
        <w:t>de Leasefiets</w:t>
      </w:r>
      <w:r w:rsidRPr="00BB68CB">
        <w:rPr>
          <w:sz w:val="17"/>
          <w:szCs w:val="17"/>
        </w:rPr>
        <w:t xml:space="preserve"> en accessoires:</w:t>
      </w:r>
    </w:p>
    <w:p w14:paraId="57230634" w14:textId="77777777" w:rsidR="002F4BC2" w:rsidRPr="00BB68CB" w:rsidRDefault="002F4BC2" w:rsidP="0084364A">
      <w:pPr>
        <w:numPr>
          <w:ilvl w:val="1"/>
          <w:numId w:val="9"/>
        </w:numPr>
        <w:spacing w:line="240" w:lineRule="auto"/>
        <w:jc w:val="both"/>
        <w:rPr>
          <w:b/>
          <w:sz w:val="17"/>
          <w:szCs w:val="17"/>
        </w:rPr>
      </w:pPr>
      <w:r w:rsidRPr="00BB68CB">
        <w:rPr>
          <w:sz w:val="17"/>
          <w:szCs w:val="17"/>
        </w:rPr>
        <w:t>Ontstaan bij een poging tot diefstal.</w:t>
      </w:r>
    </w:p>
    <w:p w14:paraId="75B1DA38" w14:textId="77777777" w:rsidR="002F4BC2" w:rsidRPr="00BB68CB" w:rsidRDefault="002F4BC2" w:rsidP="0084364A">
      <w:pPr>
        <w:numPr>
          <w:ilvl w:val="1"/>
          <w:numId w:val="9"/>
        </w:numPr>
        <w:spacing w:line="240" w:lineRule="auto"/>
        <w:jc w:val="both"/>
        <w:rPr>
          <w:b/>
          <w:sz w:val="17"/>
          <w:szCs w:val="17"/>
        </w:rPr>
      </w:pPr>
      <w:r w:rsidRPr="00BB68CB">
        <w:rPr>
          <w:sz w:val="17"/>
          <w:szCs w:val="17"/>
        </w:rPr>
        <w:t>Ontstaan tijdens de periode van diefstal.</w:t>
      </w:r>
    </w:p>
    <w:p w14:paraId="430D94AC" w14:textId="77777777" w:rsidR="002F4BC2" w:rsidRPr="00BB68CB" w:rsidRDefault="002F4BC2" w:rsidP="0084364A">
      <w:pPr>
        <w:numPr>
          <w:ilvl w:val="0"/>
          <w:numId w:val="9"/>
        </w:numPr>
        <w:spacing w:line="240" w:lineRule="auto"/>
        <w:jc w:val="both"/>
        <w:rPr>
          <w:sz w:val="17"/>
          <w:szCs w:val="17"/>
        </w:rPr>
      </w:pPr>
      <w:r w:rsidRPr="00BB68CB">
        <w:rPr>
          <w:b/>
          <w:sz w:val="17"/>
          <w:szCs w:val="17"/>
        </w:rPr>
        <w:t>Beschadiging.</w:t>
      </w:r>
      <w:r w:rsidRPr="00BB68CB">
        <w:rPr>
          <w:sz w:val="17"/>
          <w:szCs w:val="17"/>
        </w:rPr>
        <w:t xml:space="preserve"> Hieronder valt schade aan </w:t>
      </w:r>
      <w:r w:rsidRPr="00BB68CB">
        <w:rPr>
          <w:bCs/>
          <w:sz w:val="17"/>
          <w:szCs w:val="17"/>
        </w:rPr>
        <w:t>de Leasefiets</w:t>
      </w:r>
      <w:r w:rsidRPr="00BB68CB">
        <w:rPr>
          <w:sz w:val="17"/>
          <w:szCs w:val="17"/>
        </w:rPr>
        <w:t xml:space="preserve"> door een aanrijding, een val, of een andere van buitenkomende schadeoorzaak. Schade aan </w:t>
      </w:r>
      <w:r w:rsidRPr="00BB68CB">
        <w:rPr>
          <w:bCs/>
          <w:sz w:val="17"/>
          <w:szCs w:val="17"/>
        </w:rPr>
        <w:t>de</w:t>
      </w:r>
      <w:r w:rsidRPr="00BB68CB">
        <w:rPr>
          <w:sz w:val="17"/>
          <w:szCs w:val="17"/>
        </w:rPr>
        <w:t xml:space="preserve"> helm is ook verzekerd als dit is ontstaan door een val of aanrijding waar ook </w:t>
      </w:r>
      <w:r w:rsidRPr="00BB68CB">
        <w:rPr>
          <w:bCs/>
          <w:sz w:val="17"/>
          <w:szCs w:val="17"/>
        </w:rPr>
        <w:t>de Leasefiets</w:t>
      </w:r>
      <w:r w:rsidRPr="00BB68CB">
        <w:rPr>
          <w:sz w:val="17"/>
          <w:szCs w:val="17"/>
        </w:rPr>
        <w:t xml:space="preserve"> bij betrokken is.</w:t>
      </w:r>
    </w:p>
    <w:p w14:paraId="7B0D6DE9" w14:textId="77777777" w:rsidR="002F4BC2" w:rsidRPr="00BB68CB" w:rsidRDefault="002F4BC2" w:rsidP="0084364A">
      <w:pPr>
        <w:spacing w:line="240" w:lineRule="auto"/>
        <w:ind w:left="360"/>
        <w:jc w:val="both"/>
        <w:rPr>
          <w:b/>
          <w:sz w:val="17"/>
          <w:szCs w:val="17"/>
        </w:rPr>
      </w:pPr>
    </w:p>
    <w:p w14:paraId="4D3E8545" w14:textId="77777777" w:rsidR="002F4BC2" w:rsidRPr="00BB68CB" w:rsidRDefault="002F4BC2" w:rsidP="0084364A">
      <w:pPr>
        <w:jc w:val="both"/>
        <w:rPr>
          <w:b/>
          <w:sz w:val="17"/>
          <w:szCs w:val="17"/>
        </w:rPr>
      </w:pPr>
      <w:r w:rsidRPr="00BB68CB">
        <w:rPr>
          <w:b/>
          <w:sz w:val="17"/>
          <w:szCs w:val="17"/>
        </w:rPr>
        <w:t>Bij diefstal is Werknemer verplicht:</w:t>
      </w:r>
    </w:p>
    <w:p w14:paraId="728B8B32" w14:textId="77777777" w:rsidR="002F4BC2" w:rsidRPr="00BB68CB" w:rsidRDefault="002F4BC2" w:rsidP="0084364A">
      <w:pPr>
        <w:numPr>
          <w:ilvl w:val="0"/>
          <w:numId w:val="9"/>
        </w:numPr>
        <w:spacing w:line="240" w:lineRule="auto"/>
        <w:jc w:val="both"/>
        <w:rPr>
          <w:sz w:val="17"/>
          <w:szCs w:val="17"/>
        </w:rPr>
      </w:pPr>
      <w:r w:rsidRPr="00BB68CB">
        <w:rPr>
          <w:sz w:val="17"/>
          <w:szCs w:val="17"/>
        </w:rPr>
        <w:t xml:space="preserve">Aangifte te doen bij de politie. </w:t>
      </w:r>
    </w:p>
    <w:p w14:paraId="45F803B5" w14:textId="77777777" w:rsidR="00A97634" w:rsidRPr="00BB68CB" w:rsidRDefault="002F4BC2" w:rsidP="00A97634">
      <w:pPr>
        <w:numPr>
          <w:ilvl w:val="0"/>
          <w:numId w:val="9"/>
        </w:numPr>
        <w:spacing w:line="240" w:lineRule="auto"/>
        <w:jc w:val="both"/>
        <w:rPr>
          <w:sz w:val="17"/>
          <w:szCs w:val="17"/>
        </w:rPr>
      </w:pPr>
      <w:r w:rsidRPr="00BB68CB">
        <w:rPr>
          <w:sz w:val="17"/>
          <w:szCs w:val="17"/>
        </w:rPr>
        <w:t xml:space="preserve">Daarna bij de dealer zo snel mogelijk de diefstal melden inclusief proces verbaal (met daarop het framenummer van de fiets vermeld). </w:t>
      </w:r>
    </w:p>
    <w:p w14:paraId="22791EA0" w14:textId="6A914AEC" w:rsidR="002F4BC2" w:rsidRPr="00BB68CB" w:rsidRDefault="002F4BC2" w:rsidP="00A97634">
      <w:pPr>
        <w:numPr>
          <w:ilvl w:val="0"/>
          <w:numId w:val="9"/>
        </w:numPr>
        <w:spacing w:line="240" w:lineRule="auto"/>
        <w:jc w:val="both"/>
        <w:rPr>
          <w:sz w:val="17"/>
          <w:szCs w:val="17"/>
        </w:rPr>
      </w:pPr>
      <w:r w:rsidRPr="00BB68CB">
        <w:rPr>
          <w:sz w:val="17"/>
          <w:szCs w:val="17"/>
        </w:rPr>
        <w:t>De originele sleutels van het slot drie maanden te bewaren, waarbij minimaal één sleutel gebruikerssporen moet vertonen.</w:t>
      </w:r>
      <w:r w:rsidR="00A97634" w:rsidRPr="00BB68CB">
        <w:rPr>
          <w:sz w:val="17"/>
          <w:szCs w:val="17"/>
        </w:rPr>
        <w:t xml:space="preserve"> Bij een elektronisch slot dient Lessee aan te tonen dat de fiets op slot stond door middel van een e-log. De fabrikant kan hier vaak bij helpen. </w:t>
      </w:r>
    </w:p>
    <w:p w14:paraId="1B989E18" w14:textId="77777777" w:rsidR="002F4BC2" w:rsidRPr="00BB68CB" w:rsidRDefault="002F4BC2" w:rsidP="0084364A">
      <w:pPr>
        <w:spacing w:line="240" w:lineRule="auto"/>
        <w:jc w:val="both"/>
        <w:rPr>
          <w:sz w:val="17"/>
          <w:szCs w:val="17"/>
        </w:rPr>
      </w:pPr>
    </w:p>
    <w:p w14:paraId="1319D321" w14:textId="7D139C37" w:rsidR="003E543E" w:rsidRPr="00BB68CB" w:rsidRDefault="002F4BC2" w:rsidP="0084364A">
      <w:pPr>
        <w:spacing w:line="240" w:lineRule="auto"/>
        <w:jc w:val="both"/>
        <w:rPr>
          <w:sz w:val="17"/>
          <w:szCs w:val="17"/>
        </w:rPr>
      </w:pPr>
      <w:r w:rsidRPr="00BB68CB">
        <w:rPr>
          <w:sz w:val="17"/>
          <w:szCs w:val="17"/>
        </w:rPr>
        <w:t xml:space="preserve">De dealer neemt de verzekeringsafhandeling voor zijn rekening. Na goedkeuring van de verzekeraar heeft de Werknemer recht op een nieuwe, soortgelijke fiets van </w:t>
      </w:r>
      <w:r w:rsidR="001661C8" w:rsidRPr="00BB68CB">
        <w:rPr>
          <w:sz w:val="17"/>
          <w:szCs w:val="17"/>
        </w:rPr>
        <w:t xml:space="preserve">maximaal </w:t>
      </w:r>
      <w:r w:rsidRPr="00BB68CB">
        <w:rPr>
          <w:sz w:val="17"/>
          <w:szCs w:val="17"/>
        </w:rPr>
        <w:t>dezelfde prijs.</w:t>
      </w:r>
      <w:r w:rsidR="001661C8" w:rsidRPr="00BB68CB">
        <w:rPr>
          <w:sz w:val="17"/>
          <w:szCs w:val="17"/>
        </w:rPr>
        <w:t xml:space="preserve"> Indien een</w:t>
      </w:r>
      <w:r w:rsidR="003426D4" w:rsidRPr="00BB68CB">
        <w:rPr>
          <w:sz w:val="17"/>
          <w:szCs w:val="17"/>
        </w:rPr>
        <w:t xml:space="preserve"> andere,</w:t>
      </w:r>
      <w:r w:rsidR="001661C8" w:rsidRPr="00BB68CB">
        <w:rPr>
          <w:sz w:val="17"/>
          <w:szCs w:val="17"/>
        </w:rPr>
        <w:t xml:space="preserve"> soortgelijke</w:t>
      </w:r>
      <w:r w:rsidR="003426D4" w:rsidRPr="00BB68CB">
        <w:rPr>
          <w:sz w:val="17"/>
          <w:szCs w:val="17"/>
        </w:rPr>
        <w:t>,</w:t>
      </w:r>
      <w:r w:rsidR="001661C8" w:rsidRPr="00BB68CB">
        <w:rPr>
          <w:sz w:val="17"/>
          <w:szCs w:val="17"/>
        </w:rPr>
        <w:t xml:space="preserve"> fiets niet, of niet binnen redelijke termijn, leverbaar is (bijv. door schaarste in de markt) </w:t>
      </w:r>
      <w:r w:rsidR="00470889" w:rsidRPr="00BB68CB">
        <w:rPr>
          <w:sz w:val="17"/>
          <w:szCs w:val="17"/>
        </w:rPr>
        <w:t>heeft Werknemer de volgende twee</w:t>
      </w:r>
      <w:r w:rsidR="00B71AD6" w:rsidRPr="00BB68CB">
        <w:rPr>
          <w:sz w:val="17"/>
          <w:szCs w:val="17"/>
        </w:rPr>
        <w:t xml:space="preserve"> opties: 1) Werknemer kan een</w:t>
      </w:r>
      <w:r w:rsidR="001661C8" w:rsidRPr="00BB68CB">
        <w:rPr>
          <w:sz w:val="17"/>
          <w:szCs w:val="17"/>
        </w:rPr>
        <w:t xml:space="preserve"> andere fiets uitkiezen tot maximaal de prijs van de oorspronkelijke fiets,</w:t>
      </w:r>
      <w:r w:rsidR="003E543E" w:rsidRPr="00BB68CB">
        <w:rPr>
          <w:sz w:val="17"/>
          <w:szCs w:val="17"/>
        </w:rPr>
        <w:t xml:space="preserve"> of</w:t>
      </w:r>
      <w:r w:rsidR="001661C8" w:rsidRPr="00BB68CB">
        <w:rPr>
          <w:sz w:val="17"/>
          <w:szCs w:val="17"/>
        </w:rPr>
        <w:t xml:space="preserve"> 2) Werknemer kan ervoor kiezen om te wachten tot </w:t>
      </w:r>
      <w:r w:rsidR="003E543E" w:rsidRPr="00BB68CB">
        <w:rPr>
          <w:sz w:val="17"/>
          <w:szCs w:val="17"/>
        </w:rPr>
        <w:t>dezelfde nieuwe</w:t>
      </w:r>
      <w:r w:rsidR="001661C8" w:rsidRPr="00BB68CB">
        <w:rPr>
          <w:sz w:val="17"/>
          <w:szCs w:val="17"/>
        </w:rPr>
        <w:t xml:space="preserve"> fiets wel leverbaar is. Indien W</w:t>
      </w:r>
      <w:r w:rsidR="00BB68CB">
        <w:rPr>
          <w:sz w:val="17"/>
          <w:szCs w:val="17"/>
        </w:rPr>
        <w:t>erknemer een Contract voor een e</w:t>
      </w:r>
      <w:r w:rsidR="001661C8" w:rsidRPr="00BB68CB">
        <w:rPr>
          <w:sz w:val="17"/>
          <w:szCs w:val="17"/>
        </w:rPr>
        <w:t>-bike of speed-</w:t>
      </w:r>
      <w:proofErr w:type="spellStart"/>
      <w:r w:rsidR="001661C8" w:rsidRPr="00BB68CB">
        <w:rPr>
          <w:sz w:val="17"/>
          <w:szCs w:val="17"/>
        </w:rPr>
        <w:t>pedelec</w:t>
      </w:r>
      <w:proofErr w:type="spellEnd"/>
      <w:r w:rsidR="001661C8" w:rsidRPr="00BB68CB">
        <w:rPr>
          <w:sz w:val="17"/>
          <w:szCs w:val="17"/>
        </w:rPr>
        <w:t xml:space="preserve"> heeft, dan heeft Werknemer recht op een leen e-bike gedurende een t</w:t>
      </w:r>
      <w:r w:rsidR="003E543E" w:rsidRPr="00BB68CB">
        <w:rPr>
          <w:sz w:val="17"/>
          <w:szCs w:val="17"/>
        </w:rPr>
        <w:t>ermijn van maximaal 7 dagen. Bij beide opties</w:t>
      </w:r>
      <w:r w:rsidR="001661C8" w:rsidRPr="00BB68CB">
        <w:rPr>
          <w:sz w:val="17"/>
          <w:szCs w:val="17"/>
        </w:rPr>
        <w:t>, komt de wachtperiode</w:t>
      </w:r>
      <w:r w:rsidR="003E543E" w:rsidRPr="00BB68CB">
        <w:rPr>
          <w:sz w:val="17"/>
          <w:szCs w:val="17"/>
        </w:rPr>
        <w:t xml:space="preserve"> op een nieuwe fiets (langer dan 7 da</w:t>
      </w:r>
      <w:r w:rsidR="005B25B8" w:rsidRPr="00BB68CB">
        <w:rPr>
          <w:sz w:val="17"/>
          <w:szCs w:val="17"/>
        </w:rPr>
        <w:t>g</w:t>
      </w:r>
      <w:r w:rsidR="003E543E" w:rsidRPr="00BB68CB">
        <w:rPr>
          <w:sz w:val="17"/>
          <w:szCs w:val="17"/>
        </w:rPr>
        <w:t>en)</w:t>
      </w:r>
      <w:r w:rsidR="001661C8" w:rsidRPr="00BB68CB">
        <w:rPr>
          <w:sz w:val="17"/>
          <w:szCs w:val="17"/>
        </w:rPr>
        <w:t xml:space="preserve"> voor eigen rekening. Het is niet mogelijk het Contract (tijdelijk) te pauzeren en Werknemer heeft geen recht op compensatie. </w:t>
      </w:r>
      <w:r w:rsidR="00B74ED1" w:rsidRPr="00BB68CB">
        <w:rPr>
          <w:sz w:val="17"/>
          <w:szCs w:val="17"/>
        </w:rPr>
        <w:t xml:space="preserve"> </w:t>
      </w:r>
    </w:p>
    <w:p w14:paraId="16010B7C" w14:textId="77777777" w:rsidR="002F4BC2" w:rsidRPr="00BB68CB" w:rsidRDefault="002F4BC2" w:rsidP="0084364A">
      <w:pPr>
        <w:spacing w:line="240" w:lineRule="auto"/>
        <w:ind w:left="360"/>
        <w:jc w:val="both"/>
        <w:rPr>
          <w:sz w:val="17"/>
          <w:szCs w:val="17"/>
        </w:rPr>
      </w:pPr>
    </w:p>
    <w:p w14:paraId="412249FF" w14:textId="77777777" w:rsidR="002F4BC2" w:rsidRPr="00BB68CB" w:rsidRDefault="002F4BC2" w:rsidP="0084364A">
      <w:pPr>
        <w:jc w:val="both"/>
        <w:rPr>
          <w:b/>
          <w:sz w:val="17"/>
          <w:szCs w:val="17"/>
        </w:rPr>
      </w:pPr>
      <w:r w:rsidRPr="00BB68CB">
        <w:rPr>
          <w:b/>
          <w:sz w:val="17"/>
          <w:szCs w:val="17"/>
        </w:rPr>
        <w:t>Bij schade is Werknemer verplicht:</w:t>
      </w:r>
    </w:p>
    <w:p w14:paraId="5B7D8D15" w14:textId="77777777" w:rsidR="002F4BC2" w:rsidRPr="00BB68CB" w:rsidRDefault="002F4BC2" w:rsidP="0084364A">
      <w:pPr>
        <w:numPr>
          <w:ilvl w:val="0"/>
          <w:numId w:val="9"/>
        </w:numPr>
        <w:spacing w:line="240" w:lineRule="auto"/>
        <w:jc w:val="both"/>
        <w:rPr>
          <w:sz w:val="17"/>
          <w:szCs w:val="17"/>
        </w:rPr>
      </w:pPr>
      <w:r w:rsidRPr="00BB68CB">
        <w:rPr>
          <w:sz w:val="17"/>
          <w:szCs w:val="17"/>
        </w:rPr>
        <w:t>De schade zo snel mogelijk te melden bij de dealer</w:t>
      </w:r>
      <w:r w:rsidRPr="00BB68CB">
        <w:rPr>
          <w:bCs/>
          <w:sz w:val="17"/>
          <w:szCs w:val="17"/>
        </w:rPr>
        <w:t>.</w:t>
      </w:r>
    </w:p>
    <w:p w14:paraId="7A9A4979" w14:textId="77777777" w:rsidR="002F4BC2" w:rsidRPr="00BB68CB" w:rsidRDefault="002F4BC2" w:rsidP="0084364A">
      <w:pPr>
        <w:numPr>
          <w:ilvl w:val="0"/>
          <w:numId w:val="9"/>
        </w:numPr>
        <w:spacing w:line="240" w:lineRule="auto"/>
        <w:jc w:val="both"/>
        <w:rPr>
          <w:sz w:val="17"/>
          <w:szCs w:val="17"/>
        </w:rPr>
      </w:pPr>
      <w:r w:rsidRPr="00BB68CB">
        <w:rPr>
          <w:sz w:val="17"/>
          <w:szCs w:val="17"/>
        </w:rPr>
        <w:t>De schade zoveel mogelijk te beperken.</w:t>
      </w:r>
    </w:p>
    <w:p w14:paraId="0C01A7EA" w14:textId="77777777" w:rsidR="002F4BC2" w:rsidRPr="00BB68CB" w:rsidRDefault="002F4BC2" w:rsidP="0084364A">
      <w:pPr>
        <w:spacing w:line="240" w:lineRule="auto"/>
        <w:jc w:val="both"/>
        <w:rPr>
          <w:sz w:val="17"/>
          <w:szCs w:val="17"/>
        </w:rPr>
      </w:pPr>
    </w:p>
    <w:p w14:paraId="36936059" w14:textId="77777777" w:rsidR="002F4BC2" w:rsidRPr="00BB68CB" w:rsidRDefault="002F4BC2" w:rsidP="0084364A">
      <w:pPr>
        <w:spacing w:line="240" w:lineRule="auto"/>
        <w:jc w:val="both"/>
        <w:rPr>
          <w:sz w:val="17"/>
          <w:szCs w:val="17"/>
        </w:rPr>
      </w:pPr>
      <w:r w:rsidRPr="00BB68CB">
        <w:rPr>
          <w:sz w:val="17"/>
          <w:szCs w:val="17"/>
        </w:rPr>
        <w:t>De dealer neemt de verzekeringsafhandeling voor zijn rekening en zal, na goedkeuring van de verzekeraar, de schade herstellen.</w:t>
      </w:r>
    </w:p>
    <w:p w14:paraId="4EE413D8" w14:textId="77777777" w:rsidR="002F4BC2" w:rsidRPr="00BB68CB" w:rsidRDefault="002F4BC2" w:rsidP="0084364A">
      <w:pPr>
        <w:pStyle w:val="Kop"/>
        <w:spacing w:line="240" w:lineRule="auto"/>
        <w:jc w:val="both"/>
        <w:rPr>
          <w:rFonts w:ascii="Arial" w:hAnsi="Arial" w:cs="Arial"/>
          <w:b/>
          <w:sz w:val="17"/>
          <w:szCs w:val="17"/>
        </w:rPr>
      </w:pPr>
    </w:p>
    <w:p w14:paraId="1EDA1352" w14:textId="77777777" w:rsidR="002F4BC2" w:rsidRPr="00BB68CB" w:rsidRDefault="002F4BC2" w:rsidP="0084364A">
      <w:pPr>
        <w:pStyle w:val="Kop"/>
        <w:spacing w:line="240" w:lineRule="auto"/>
        <w:ind w:left="196" w:hanging="196"/>
        <w:jc w:val="both"/>
        <w:rPr>
          <w:rFonts w:ascii="Arial" w:hAnsi="Arial" w:cs="Arial"/>
          <w:b/>
          <w:sz w:val="17"/>
          <w:szCs w:val="17"/>
        </w:rPr>
      </w:pPr>
      <w:r w:rsidRPr="00BB68CB">
        <w:rPr>
          <w:rFonts w:ascii="Arial" w:hAnsi="Arial" w:cs="Arial"/>
          <w:b/>
          <w:sz w:val="17"/>
          <w:szCs w:val="17"/>
        </w:rPr>
        <w:t>Leen e-bike</w:t>
      </w:r>
    </w:p>
    <w:p w14:paraId="2F240011" w14:textId="77777777" w:rsidR="002F4BC2" w:rsidRPr="00BB68CB" w:rsidRDefault="002F4BC2" w:rsidP="0084364A">
      <w:pPr>
        <w:spacing w:line="240" w:lineRule="auto"/>
        <w:jc w:val="both"/>
        <w:rPr>
          <w:sz w:val="17"/>
          <w:szCs w:val="17"/>
        </w:rPr>
      </w:pPr>
      <w:r w:rsidRPr="00BB68CB">
        <w:rPr>
          <w:sz w:val="17"/>
          <w:szCs w:val="17"/>
        </w:rPr>
        <w:t>Indien de Werknemer een e-bike of speed-</w:t>
      </w:r>
      <w:proofErr w:type="spellStart"/>
      <w:r w:rsidRPr="00BB68CB">
        <w:rPr>
          <w:sz w:val="17"/>
          <w:szCs w:val="17"/>
        </w:rPr>
        <w:t>pedelec</w:t>
      </w:r>
      <w:proofErr w:type="spellEnd"/>
      <w:r w:rsidRPr="00BB68CB">
        <w:rPr>
          <w:sz w:val="17"/>
          <w:szCs w:val="17"/>
        </w:rPr>
        <w:t xml:space="preserve"> heeft, heeft de Werknemer recht op een leen e-bike indien de eigen e-bike of speed-</w:t>
      </w:r>
      <w:proofErr w:type="spellStart"/>
      <w:r w:rsidRPr="00BB68CB">
        <w:rPr>
          <w:sz w:val="17"/>
          <w:szCs w:val="17"/>
        </w:rPr>
        <w:t>pedelec</w:t>
      </w:r>
      <w:proofErr w:type="spellEnd"/>
      <w:r w:rsidRPr="00BB68CB">
        <w:rPr>
          <w:sz w:val="17"/>
          <w:szCs w:val="17"/>
        </w:rPr>
        <w:t xml:space="preserve"> door een verzekerde schadegebeurtenis niet meer gebruikt kan worden. Werknemer heeft recht op maximaal 7 dagen een leen e-bike.</w:t>
      </w:r>
    </w:p>
    <w:p w14:paraId="193E1AB3" w14:textId="77777777" w:rsidR="005C2E54" w:rsidRPr="00BB68CB" w:rsidRDefault="005C2E54" w:rsidP="0084364A">
      <w:pPr>
        <w:pStyle w:val="Kop"/>
        <w:spacing w:line="240" w:lineRule="auto"/>
        <w:jc w:val="both"/>
        <w:rPr>
          <w:rFonts w:ascii="Arial" w:hAnsi="Arial" w:cs="Arial"/>
          <w:b/>
          <w:sz w:val="17"/>
          <w:szCs w:val="17"/>
        </w:rPr>
      </w:pPr>
    </w:p>
    <w:p w14:paraId="4B506FB3" w14:textId="77777777" w:rsidR="002F4BC2" w:rsidRPr="00BB68CB" w:rsidRDefault="002F4BC2" w:rsidP="0084364A">
      <w:pPr>
        <w:pStyle w:val="Kop"/>
        <w:spacing w:line="240" w:lineRule="auto"/>
        <w:jc w:val="both"/>
        <w:rPr>
          <w:rFonts w:ascii="Arial" w:hAnsi="Arial" w:cs="Arial"/>
          <w:b/>
          <w:sz w:val="17"/>
          <w:szCs w:val="17"/>
        </w:rPr>
      </w:pPr>
      <w:r w:rsidRPr="00BB68CB">
        <w:rPr>
          <w:rFonts w:ascii="Arial" w:hAnsi="Arial" w:cs="Arial"/>
          <w:b/>
          <w:sz w:val="17"/>
          <w:szCs w:val="17"/>
        </w:rPr>
        <w:t>Eigen risico voor Werknemer per claim</w:t>
      </w:r>
    </w:p>
    <w:p w14:paraId="67DA0C27" w14:textId="77777777" w:rsidR="002F4BC2" w:rsidRPr="00BB68CB" w:rsidRDefault="002F4BC2" w:rsidP="0084364A">
      <w:pPr>
        <w:pStyle w:val="Kop"/>
        <w:spacing w:line="240" w:lineRule="auto"/>
        <w:ind w:left="360"/>
        <w:jc w:val="both"/>
        <w:rPr>
          <w:rFonts w:ascii="Arial" w:hAnsi="Arial" w:cs="Arial"/>
          <w:sz w:val="17"/>
          <w:szCs w:val="17"/>
        </w:rPr>
      </w:pPr>
    </w:p>
    <w:tbl>
      <w:tblPr>
        <w:tblStyle w:val="Tabelraster"/>
        <w:tblW w:w="10060" w:type="dxa"/>
        <w:tblLook w:val="04A0" w:firstRow="1" w:lastRow="0" w:firstColumn="1" w:lastColumn="0" w:noHBand="0" w:noVBand="1"/>
      </w:tblPr>
      <w:tblGrid>
        <w:gridCol w:w="2689"/>
        <w:gridCol w:w="2126"/>
        <w:gridCol w:w="1980"/>
        <w:gridCol w:w="3265"/>
      </w:tblGrid>
      <w:tr w:rsidR="002F4BC2" w:rsidRPr="00BB68CB" w14:paraId="427BBA2F" w14:textId="77777777" w:rsidTr="009A5F14">
        <w:tc>
          <w:tcPr>
            <w:tcW w:w="2689" w:type="dxa"/>
          </w:tcPr>
          <w:p w14:paraId="3311241D" w14:textId="77777777" w:rsidR="002F4BC2" w:rsidRPr="00BB68CB" w:rsidRDefault="002F4BC2" w:rsidP="0084364A">
            <w:pPr>
              <w:jc w:val="both"/>
              <w:rPr>
                <w:b/>
                <w:sz w:val="17"/>
                <w:szCs w:val="17"/>
              </w:rPr>
            </w:pPr>
            <w:r w:rsidRPr="00BB68CB">
              <w:rPr>
                <w:b/>
                <w:sz w:val="17"/>
                <w:szCs w:val="17"/>
              </w:rPr>
              <w:t>Eigen risico per type fiets</w:t>
            </w:r>
          </w:p>
        </w:tc>
        <w:tc>
          <w:tcPr>
            <w:tcW w:w="2126" w:type="dxa"/>
          </w:tcPr>
          <w:p w14:paraId="33A32E40" w14:textId="77777777" w:rsidR="002F4BC2" w:rsidRPr="00BB68CB" w:rsidRDefault="002F4BC2" w:rsidP="0084364A">
            <w:pPr>
              <w:jc w:val="both"/>
              <w:rPr>
                <w:b/>
                <w:sz w:val="17"/>
                <w:szCs w:val="17"/>
              </w:rPr>
            </w:pPr>
            <w:r w:rsidRPr="00BB68CB">
              <w:rPr>
                <w:b/>
                <w:sz w:val="17"/>
                <w:szCs w:val="17"/>
              </w:rPr>
              <w:t xml:space="preserve">Bij </w:t>
            </w:r>
            <w:proofErr w:type="spellStart"/>
            <w:r w:rsidRPr="00BB68CB">
              <w:rPr>
                <w:b/>
                <w:sz w:val="17"/>
                <w:szCs w:val="17"/>
              </w:rPr>
              <w:t>total</w:t>
            </w:r>
            <w:proofErr w:type="spellEnd"/>
            <w:r w:rsidRPr="00BB68CB">
              <w:rPr>
                <w:b/>
                <w:sz w:val="17"/>
                <w:szCs w:val="17"/>
              </w:rPr>
              <w:t xml:space="preserve"> </w:t>
            </w:r>
            <w:proofErr w:type="spellStart"/>
            <w:r w:rsidRPr="00BB68CB">
              <w:rPr>
                <w:b/>
                <w:sz w:val="17"/>
                <w:szCs w:val="17"/>
              </w:rPr>
              <w:t>loss</w:t>
            </w:r>
            <w:proofErr w:type="spellEnd"/>
            <w:r w:rsidRPr="00BB68CB">
              <w:rPr>
                <w:b/>
                <w:sz w:val="17"/>
                <w:szCs w:val="17"/>
              </w:rPr>
              <w:t xml:space="preserve"> </w:t>
            </w:r>
          </w:p>
        </w:tc>
        <w:tc>
          <w:tcPr>
            <w:tcW w:w="1980" w:type="dxa"/>
          </w:tcPr>
          <w:p w14:paraId="16320C31" w14:textId="77777777" w:rsidR="002F4BC2" w:rsidRPr="00BB68CB" w:rsidRDefault="002F4BC2" w:rsidP="0084364A">
            <w:pPr>
              <w:jc w:val="both"/>
              <w:rPr>
                <w:b/>
                <w:sz w:val="17"/>
                <w:szCs w:val="17"/>
              </w:rPr>
            </w:pPr>
            <w:r w:rsidRPr="00BB68CB">
              <w:rPr>
                <w:b/>
                <w:sz w:val="17"/>
                <w:szCs w:val="17"/>
              </w:rPr>
              <w:t>Bij diefstal fiets</w:t>
            </w:r>
          </w:p>
        </w:tc>
        <w:tc>
          <w:tcPr>
            <w:tcW w:w="3265" w:type="dxa"/>
          </w:tcPr>
          <w:p w14:paraId="190A7D75" w14:textId="77777777" w:rsidR="002F4BC2" w:rsidRPr="00BB68CB" w:rsidRDefault="002F4BC2" w:rsidP="0084364A">
            <w:pPr>
              <w:jc w:val="both"/>
              <w:rPr>
                <w:b/>
                <w:sz w:val="17"/>
                <w:szCs w:val="17"/>
              </w:rPr>
            </w:pPr>
            <w:r w:rsidRPr="00BB68CB">
              <w:rPr>
                <w:b/>
                <w:sz w:val="17"/>
                <w:szCs w:val="17"/>
              </w:rPr>
              <w:t>Bij beschadiging en bij diefstal van onderdelen en/of accessoires*</w:t>
            </w:r>
          </w:p>
        </w:tc>
      </w:tr>
      <w:tr w:rsidR="002F4BC2" w:rsidRPr="00BB68CB" w14:paraId="1DA1FBE7" w14:textId="77777777" w:rsidTr="009A5F14">
        <w:tc>
          <w:tcPr>
            <w:tcW w:w="2689" w:type="dxa"/>
          </w:tcPr>
          <w:p w14:paraId="1FA27E42" w14:textId="77777777" w:rsidR="002F4BC2" w:rsidRPr="00BB68CB" w:rsidRDefault="002F4BC2" w:rsidP="0084364A">
            <w:pPr>
              <w:jc w:val="both"/>
              <w:rPr>
                <w:b/>
                <w:sz w:val="17"/>
                <w:szCs w:val="17"/>
              </w:rPr>
            </w:pPr>
            <w:r w:rsidRPr="00BB68CB">
              <w:rPr>
                <w:sz w:val="17"/>
                <w:szCs w:val="17"/>
              </w:rPr>
              <w:t>Fiets / e-bike / speed-</w:t>
            </w:r>
            <w:proofErr w:type="spellStart"/>
            <w:r w:rsidRPr="00BB68CB">
              <w:rPr>
                <w:sz w:val="17"/>
                <w:szCs w:val="17"/>
              </w:rPr>
              <w:t>pedelec</w:t>
            </w:r>
            <w:proofErr w:type="spellEnd"/>
            <w:r w:rsidRPr="00BB68CB">
              <w:rPr>
                <w:sz w:val="17"/>
                <w:szCs w:val="17"/>
              </w:rPr>
              <w:t>, bakfiets en overige fietsen</w:t>
            </w:r>
          </w:p>
        </w:tc>
        <w:tc>
          <w:tcPr>
            <w:tcW w:w="2126" w:type="dxa"/>
          </w:tcPr>
          <w:p w14:paraId="37D27402" w14:textId="77777777" w:rsidR="002F4BC2" w:rsidRPr="00BB68CB" w:rsidRDefault="002F4BC2" w:rsidP="0084364A">
            <w:pPr>
              <w:jc w:val="both"/>
              <w:rPr>
                <w:b/>
                <w:sz w:val="17"/>
                <w:szCs w:val="17"/>
              </w:rPr>
            </w:pPr>
            <w:r w:rsidRPr="00BB68CB">
              <w:rPr>
                <w:sz w:val="17"/>
                <w:szCs w:val="17"/>
              </w:rPr>
              <w:t>€ 0,-</w:t>
            </w:r>
          </w:p>
        </w:tc>
        <w:tc>
          <w:tcPr>
            <w:tcW w:w="1980" w:type="dxa"/>
          </w:tcPr>
          <w:p w14:paraId="1FB935E3" w14:textId="77777777" w:rsidR="002F4BC2" w:rsidRPr="00BB68CB" w:rsidRDefault="002F4BC2" w:rsidP="0084364A">
            <w:pPr>
              <w:jc w:val="both"/>
              <w:rPr>
                <w:b/>
                <w:sz w:val="17"/>
                <w:szCs w:val="17"/>
              </w:rPr>
            </w:pPr>
            <w:r w:rsidRPr="00BB68CB">
              <w:rPr>
                <w:sz w:val="17"/>
                <w:szCs w:val="17"/>
              </w:rPr>
              <w:t>€ 0,-</w:t>
            </w:r>
          </w:p>
        </w:tc>
        <w:tc>
          <w:tcPr>
            <w:tcW w:w="3265" w:type="dxa"/>
          </w:tcPr>
          <w:p w14:paraId="1F55120B" w14:textId="77777777" w:rsidR="002F4BC2" w:rsidRPr="00BB68CB" w:rsidRDefault="002F4BC2" w:rsidP="0084364A">
            <w:pPr>
              <w:jc w:val="both"/>
              <w:rPr>
                <w:b/>
                <w:sz w:val="17"/>
                <w:szCs w:val="17"/>
              </w:rPr>
            </w:pPr>
            <w:r w:rsidRPr="00BB68CB">
              <w:rPr>
                <w:sz w:val="17"/>
                <w:szCs w:val="17"/>
              </w:rPr>
              <w:t>€ 25,-</w:t>
            </w:r>
          </w:p>
        </w:tc>
      </w:tr>
      <w:tr w:rsidR="002F4BC2" w:rsidRPr="00BB68CB" w14:paraId="36BF9B86" w14:textId="77777777" w:rsidTr="009A5F14">
        <w:tc>
          <w:tcPr>
            <w:tcW w:w="2689" w:type="dxa"/>
          </w:tcPr>
          <w:p w14:paraId="6A498077" w14:textId="50D2B777" w:rsidR="002F4BC2" w:rsidRPr="00BB68CB" w:rsidRDefault="00E44B9A" w:rsidP="0084364A">
            <w:pPr>
              <w:jc w:val="both"/>
              <w:rPr>
                <w:b/>
                <w:sz w:val="17"/>
                <w:szCs w:val="17"/>
              </w:rPr>
            </w:pPr>
            <w:r w:rsidRPr="00BB68CB">
              <w:rPr>
                <w:sz w:val="17"/>
                <w:szCs w:val="17"/>
              </w:rPr>
              <w:t>Racefiets en M</w:t>
            </w:r>
            <w:r w:rsidR="002F4BC2" w:rsidRPr="00BB68CB">
              <w:rPr>
                <w:sz w:val="17"/>
                <w:szCs w:val="17"/>
              </w:rPr>
              <w:t xml:space="preserve">TB </w:t>
            </w:r>
          </w:p>
        </w:tc>
        <w:tc>
          <w:tcPr>
            <w:tcW w:w="2126" w:type="dxa"/>
          </w:tcPr>
          <w:p w14:paraId="20D2543C" w14:textId="77777777" w:rsidR="002F4BC2" w:rsidRPr="00BB68CB" w:rsidRDefault="002F4BC2" w:rsidP="006834B0">
            <w:pPr>
              <w:rPr>
                <w:b/>
                <w:sz w:val="17"/>
                <w:szCs w:val="17"/>
              </w:rPr>
            </w:pPr>
            <w:r w:rsidRPr="00BB68CB">
              <w:rPr>
                <w:sz w:val="17"/>
                <w:szCs w:val="17"/>
              </w:rPr>
              <w:t xml:space="preserve">20% van het verzekerde bedrag </w:t>
            </w:r>
          </w:p>
        </w:tc>
        <w:tc>
          <w:tcPr>
            <w:tcW w:w="1980" w:type="dxa"/>
          </w:tcPr>
          <w:p w14:paraId="3FF65711" w14:textId="77777777" w:rsidR="002F4BC2" w:rsidRPr="00BB68CB" w:rsidRDefault="002F4BC2" w:rsidP="006834B0">
            <w:pPr>
              <w:rPr>
                <w:b/>
                <w:sz w:val="17"/>
                <w:szCs w:val="17"/>
              </w:rPr>
            </w:pPr>
            <w:r w:rsidRPr="00BB68CB">
              <w:rPr>
                <w:sz w:val="17"/>
                <w:szCs w:val="17"/>
              </w:rPr>
              <w:t xml:space="preserve">10% van het verzekerde bedrag </w:t>
            </w:r>
          </w:p>
        </w:tc>
        <w:tc>
          <w:tcPr>
            <w:tcW w:w="3265" w:type="dxa"/>
          </w:tcPr>
          <w:p w14:paraId="6876F5C6" w14:textId="77777777" w:rsidR="002F4BC2" w:rsidRPr="00BB68CB" w:rsidRDefault="002F4BC2" w:rsidP="0084364A">
            <w:pPr>
              <w:jc w:val="both"/>
              <w:rPr>
                <w:b/>
                <w:sz w:val="17"/>
                <w:szCs w:val="17"/>
              </w:rPr>
            </w:pPr>
            <w:r w:rsidRPr="00BB68CB">
              <w:rPr>
                <w:sz w:val="17"/>
                <w:szCs w:val="17"/>
              </w:rPr>
              <w:t xml:space="preserve">€ 50,- </w:t>
            </w:r>
          </w:p>
        </w:tc>
      </w:tr>
    </w:tbl>
    <w:p w14:paraId="6FBE416A" w14:textId="77777777" w:rsidR="002F4BC2" w:rsidRPr="00BB68CB" w:rsidRDefault="002F4BC2" w:rsidP="0084364A">
      <w:pPr>
        <w:spacing w:line="240" w:lineRule="auto"/>
        <w:jc w:val="both"/>
        <w:rPr>
          <w:i/>
          <w:sz w:val="17"/>
          <w:szCs w:val="17"/>
        </w:rPr>
      </w:pPr>
      <w:r w:rsidRPr="00BB68CB">
        <w:rPr>
          <w:b/>
          <w:i/>
          <w:sz w:val="17"/>
          <w:szCs w:val="17"/>
        </w:rPr>
        <w:t xml:space="preserve">* </w:t>
      </w:r>
      <w:r w:rsidRPr="00BB68CB">
        <w:rPr>
          <w:i/>
          <w:sz w:val="17"/>
          <w:szCs w:val="17"/>
        </w:rPr>
        <w:t>dit betekent dat de eerste €25 per schadegeval niet vergoed wordt door de verzekeraar. Deze zijn voor eigen rekening en dienen rechtstreeks betaald te worden aan de dealer.</w:t>
      </w:r>
    </w:p>
    <w:p w14:paraId="70E06243" w14:textId="77777777" w:rsidR="002F4BC2" w:rsidRPr="00BB68CB" w:rsidRDefault="002F4BC2" w:rsidP="0084364A">
      <w:pPr>
        <w:spacing w:line="240" w:lineRule="auto"/>
        <w:jc w:val="both"/>
        <w:rPr>
          <w:b/>
          <w:sz w:val="17"/>
          <w:szCs w:val="17"/>
        </w:rPr>
      </w:pPr>
    </w:p>
    <w:p w14:paraId="6B268DC3" w14:textId="77777777" w:rsidR="002F4BC2" w:rsidRPr="00BB68CB" w:rsidRDefault="002F4BC2" w:rsidP="0084364A">
      <w:pPr>
        <w:pStyle w:val="Kop"/>
        <w:spacing w:line="240" w:lineRule="auto"/>
        <w:jc w:val="both"/>
        <w:rPr>
          <w:rFonts w:ascii="Arial" w:hAnsi="Arial" w:cs="Arial"/>
          <w:b/>
          <w:sz w:val="17"/>
          <w:szCs w:val="17"/>
        </w:rPr>
      </w:pPr>
      <w:r w:rsidRPr="00BB68CB">
        <w:rPr>
          <w:rFonts w:ascii="Arial" w:hAnsi="Arial" w:cs="Arial"/>
          <w:b/>
          <w:sz w:val="17"/>
          <w:szCs w:val="17"/>
        </w:rPr>
        <w:t>De Leasefiets is niet verzekerd:</w:t>
      </w:r>
    </w:p>
    <w:p w14:paraId="4119618F" w14:textId="77777777" w:rsidR="002F4BC2" w:rsidRPr="00BB68CB" w:rsidRDefault="002F4BC2" w:rsidP="0084364A">
      <w:pPr>
        <w:numPr>
          <w:ilvl w:val="0"/>
          <w:numId w:val="10"/>
        </w:numPr>
        <w:spacing w:line="240" w:lineRule="auto"/>
        <w:jc w:val="both"/>
        <w:rPr>
          <w:sz w:val="17"/>
          <w:szCs w:val="17"/>
        </w:rPr>
      </w:pPr>
      <w:r w:rsidRPr="00BB68CB">
        <w:rPr>
          <w:sz w:val="17"/>
          <w:szCs w:val="17"/>
        </w:rPr>
        <w:t>Als schade is ontstaan en/of verergerd door schuld, met toestemming of door roekeloos gedrag.</w:t>
      </w:r>
    </w:p>
    <w:p w14:paraId="05C07E33" w14:textId="77777777" w:rsidR="002F4BC2" w:rsidRPr="00BB68CB" w:rsidRDefault="002F4BC2" w:rsidP="0084364A">
      <w:pPr>
        <w:numPr>
          <w:ilvl w:val="0"/>
          <w:numId w:val="10"/>
        </w:numPr>
        <w:spacing w:line="240" w:lineRule="auto"/>
        <w:jc w:val="both"/>
        <w:rPr>
          <w:sz w:val="17"/>
          <w:szCs w:val="17"/>
        </w:rPr>
      </w:pPr>
      <w:r w:rsidRPr="00BB68CB">
        <w:rPr>
          <w:sz w:val="17"/>
          <w:szCs w:val="17"/>
        </w:rPr>
        <w:t>Door (poging tot) fraude of het verstrekken van onjuiste informatie.</w:t>
      </w:r>
    </w:p>
    <w:p w14:paraId="49F6EEF9" w14:textId="77777777" w:rsidR="00A97634" w:rsidRPr="00BB68CB" w:rsidRDefault="002F4BC2" w:rsidP="00A97634">
      <w:pPr>
        <w:numPr>
          <w:ilvl w:val="0"/>
          <w:numId w:val="10"/>
        </w:numPr>
        <w:spacing w:line="240" w:lineRule="auto"/>
        <w:jc w:val="both"/>
        <w:rPr>
          <w:sz w:val="17"/>
          <w:szCs w:val="17"/>
        </w:rPr>
      </w:pPr>
      <w:r w:rsidRPr="00BB68CB">
        <w:rPr>
          <w:sz w:val="17"/>
          <w:szCs w:val="17"/>
        </w:rPr>
        <w:t>Doordat de berijder van de fiets zodanig onder invloed was van alcohol, drugs of medicijnen dat besturen volgens de wet verboden is, of als de berijder weigert mee te werken aan een onderzoek hier naar.</w:t>
      </w:r>
    </w:p>
    <w:p w14:paraId="18878B1A" w14:textId="762A44A6" w:rsidR="002F4BC2" w:rsidRPr="00BB68CB" w:rsidRDefault="002F4BC2" w:rsidP="00A97634">
      <w:pPr>
        <w:numPr>
          <w:ilvl w:val="0"/>
          <w:numId w:val="10"/>
        </w:numPr>
        <w:spacing w:line="240" w:lineRule="auto"/>
        <w:jc w:val="both"/>
        <w:rPr>
          <w:sz w:val="17"/>
          <w:szCs w:val="17"/>
        </w:rPr>
      </w:pPr>
      <w:r w:rsidRPr="00BB68CB">
        <w:rPr>
          <w:sz w:val="17"/>
          <w:szCs w:val="17"/>
        </w:rPr>
        <w:t>Alle schade die door normaal gebruik ontstaat.</w:t>
      </w:r>
      <w:r w:rsidR="00A97634" w:rsidRPr="00BB68CB">
        <w:rPr>
          <w:sz w:val="17"/>
          <w:szCs w:val="17"/>
        </w:rPr>
        <w:t xml:space="preserve"> Hieronder valt slijtage of schade aan banden, bel, jasbeschermers, kabels, snelbinders en schade door krassen, tenzij door dezelfde verzekerde schadegebeurtenis ook andere schade aan het verzekerd object is ontstaan. </w:t>
      </w:r>
    </w:p>
    <w:p w14:paraId="22F011B4" w14:textId="77777777" w:rsidR="002F4BC2" w:rsidRPr="00BB68CB" w:rsidRDefault="002F4BC2" w:rsidP="0084364A">
      <w:pPr>
        <w:numPr>
          <w:ilvl w:val="0"/>
          <w:numId w:val="10"/>
        </w:numPr>
        <w:spacing w:line="240" w:lineRule="auto"/>
        <w:jc w:val="both"/>
        <w:rPr>
          <w:sz w:val="17"/>
          <w:szCs w:val="17"/>
        </w:rPr>
      </w:pPr>
      <w:r w:rsidRPr="00BB68CB">
        <w:rPr>
          <w:sz w:val="17"/>
          <w:szCs w:val="17"/>
        </w:rPr>
        <w:t>Schade aan de accu, terwijl de accu nog gewoon werkt.</w:t>
      </w:r>
    </w:p>
    <w:p w14:paraId="6EE3F523" w14:textId="77777777" w:rsidR="002F4BC2" w:rsidRPr="00BB68CB" w:rsidRDefault="002F4BC2" w:rsidP="0084364A">
      <w:pPr>
        <w:numPr>
          <w:ilvl w:val="0"/>
          <w:numId w:val="10"/>
        </w:numPr>
        <w:tabs>
          <w:tab w:val="left" w:pos="567"/>
          <w:tab w:val="left" w:pos="709"/>
        </w:tabs>
        <w:spacing w:line="240" w:lineRule="auto"/>
        <w:jc w:val="both"/>
        <w:rPr>
          <w:sz w:val="17"/>
          <w:szCs w:val="17"/>
        </w:rPr>
      </w:pPr>
      <w:r w:rsidRPr="00BB68CB">
        <w:rPr>
          <w:sz w:val="17"/>
          <w:szCs w:val="17"/>
        </w:rPr>
        <w:t>Als de onderhouds- en herstelvoorschriften niet uitgevoerd worden of als de fiets is opgevoerd.</w:t>
      </w:r>
    </w:p>
    <w:p w14:paraId="3A403C3F" w14:textId="77777777" w:rsidR="002F4BC2" w:rsidRPr="00BB68CB" w:rsidRDefault="002F4BC2" w:rsidP="0084364A">
      <w:pPr>
        <w:numPr>
          <w:ilvl w:val="0"/>
          <w:numId w:val="10"/>
        </w:numPr>
        <w:spacing w:line="240" w:lineRule="auto"/>
        <w:jc w:val="both"/>
        <w:rPr>
          <w:sz w:val="17"/>
          <w:szCs w:val="17"/>
        </w:rPr>
      </w:pPr>
      <w:r w:rsidRPr="00BB68CB">
        <w:rPr>
          <w:sz w:val="17"/>
          <w:szCs w:val="17"/>
        </w:rPr>
        <w:t>Tijdens deelname aan wedstrijden of training daarvoor.</w:t>
      </w:r>
    </w:p>
    <w:p w14:paraId="4D541287" w14:textId="77777777" w:rsidR="002F4BC2" w:rsidRPr="00BB68CB" w:rsidRDefault="002F4BC2" w:rsidP="0084364A">
      <w:pPr>
        <w:numPr>
          <w:ilvl w:val="0"/>
          <w:numId w:val="10"/>
        </w:numPr>
        <w:spacing w:line="240" w:lineRule="auto"/>
        <w:jc w:val="both"/>
        <w:rPr>
          <w:sz w:val="17"/>
          <w:szCs w:val="17"/>
        </w:rPr>
      </w:pPr>
      <w:r w:rsidRPr="00BB68CB">
        <w:rPr>
          <w:sz w:val="17"/>
          <w:szCs w:val="17"/>
        </w:rPr>
        <w:t xml:space="preserve">Als bij diefstal de fiets niet op slot stond. Onder slot verstaan we een ART goedgekeurd slot (categorie twee of hoger). </w:t>
      </w:r>
    </w:p>
    <w:p w14:paraId="2D57B67C" w14:textId="328CEF3C" w:rsidR="002F4BC2" w:rsidRPr="00BB68CB" w:rsidRDefault="002F4BC2" w:rsidP="0084364A">
      <w:pPr>
        <w:numPr>
          <w:ilvl w:val="0"/>
          <w:numId w:val="10"/>
        </w:numPr>
        <w:spacing w:line="240" w:lineRule="auto"/>
        <w:jc w:val="both"/>
        <w:rPr>
          <w:b/>
          <w:sz w:val="17"/>
          <w:szCs w:val="17"/>
        </w:rPr>
      </w:pPr>
      <w:r w:rsidRPr="00BB68CB">
        <w:rPr>
          <w:sz w:val="17"/>
          <w:szCs w:val="17"/>
        </w:rPr>
        <w:t>Bij</w:t>
      </w:r>
      <w:r w:rsidR="00E44B9A" w:rsidRPr="00BB68CB">
        <w:rPr>
          <w:sz w:val="17"/>
          <w:szCs w:val="17"/>
        </w:rPr>
        <w:t xml:space="preserve"> diefstal van een racefiets of M</w:t>
      </w:r>
      <w:r w:rsidRPr="00BB68CB">
        <w:rPr>
          <w:sz w:val="17"/>
          <w:szCs w:val="17"/>
        </w:rPr>
        <w:t>TB, wanneer:</w:t>
      </w:r>
    </w:p>
    <w:p w14:paraId="19008D0A" w14:textId="3E502810" w:rsidR="002F4BC2" w:rsidRPr="00BB68CB" w:rsidRDefault="0084364A" w:rsidP="0084364A">
      <w:pPr>
        <w:numPr>
          <w:ilvl w:val="0"/>
          <w:numId w:val="36"/>
        </w:numPr>
        <w:tabs>
          <w:tab w:val="left" w:pos="567"/>
          <w:tab w:val="left" w:pos="709"/>
        </w:tabs>
        <w:spacing w:line="240" w:lineRule="auto"/>
        <w:jc w:val="both"/>
        <w:rPr>
          <w:sz w:val="17"/>
          <w:szCs w:val="17"/>
        </w:rPr>
      </w:pPr>
      <w:r w:rsidRPr="00BB68CB">
        <w:rPr>
          <w:sz w:val="17"/>
          <w:szCs w:val="17"/>
        </w:rPr>
        <w:lastRenderedPageBreak/>
        <w:t xml:space="preserve">  </w:t>
      </w:r>
      <w:r w:rsidR="002F4BC2" w:rsidRPr="00BB68CB">
        <w:rPr>
          <w:sz w:val="17"/>
          <w:szCs w:val="17"/>
        </w:rPr>
        <w:t xml:space="preserve"> Deze zonder direct toezicht is achtergelaten en niet met een ART goedgekeurd slot (categorie twee of hoger) is vastgemaakt aan een vast voorwerp.</w:t>
      </w:r>
    </w:p>
    <w:p w14:paraId="452F71E1" w14:textId="5DE80235" w:rsidR="002F4BC2" w:rsidRPr="00BB68CB" w:rsidRDefault="0084364A" w:rsidP="0084364A">
      <w:pPr>
        <w:numPr>
          <w:ilvl w:val="0"/>
          <w:numId w:val="36"/>
        </w:numPr>
        <w:tabs>
          <w:tab w:val="left" w:pos="567"/>
          <w:tab w:val="left" w:pos="709"/>
        </w:tabs>
        <w:spacing w:line="240" w:lineRule="auto"/>
        <w:jc w:val="both"/>
        <w:rPr>
          <w:sz w:val="17"/>
          <w:szCs w:val="17"/>
        </w:rPr>
      </w:pPr>
      <w:r w:rsidRPr="00BB68CB">
        <w:rPr>
          <w:sz w:val="17"/>
          <w:szCs w:val="17"/>
        </w:rPr>
        <w:t xml:space="preserve">  </w:t>
      </w:r>
      <w:r w:rsidR="002F4BC2" w:rsidRPr="00BB68CB">
        <w:rPr>
          <w:sz w:val="17"/>
          <w:szCs w:val="17"/>
        </w:rPr>
        <w:t xml:space="preserve"> Deze zichtbaar in een motorvoertuig is achtergelaten en geen sporen van braak aan het motorvoertuig zijn aangebracht, of als deze is achtergelaten op een fiets- of </w:t>
      </w:r>
      <w:proofErr w:type="spellStart"/>
      <w:r w:rsidR="002F4BC2" w:rsidRPr="00BB68CB">
        <w:rPr>
          <w:sz w:val="17"/>
          <w:szCs w:val="17"/>
        </w:rPr>
        <w:t>dakdrager</w:t>
      </w:r>
      <w:proofErr w:type="spellEnd"/>
      <w:r w:rsidR="002F4BC2" w:rsidRPr="00BB68CB">
        <w:rPr>
          <w:sz w:val="17"/>
          <w:szCs w:val="17"/>
        </w:rPr>
        <w:t xml:space="preserve">. </w:t>
      </w:r>
    </w:p>
    <w:p w14:paraId="483095E3" w14:textId="77777777" w:rsidR="002F4BC2" w:rsidRPr="00BB68CB" w:rsidRDefault="002F4BC2" w:rsidP="0084364A">
      <w:pPr>
        <w:tabs>
          <w:tab w:val="left" w:pos="567"/>
          <w:tab w:val="left" w:pos="709"/>
        </w:tabs>
        <w:spacing w:line="240" w:lineRule="auto"/>
        <w:jc w:val="both"/>
        <w:rPr>
          <w:sz w:val="17"/>
          <w:szCs w:val="17"/>
        </w:rPr>
      </w:pPr>
    </w:p>
    <w:p w14:paraId="0AF2F471" w14:textId="77777777" w:rsidR="002F4BC2" w:rsidRPr="00BB68CB" w:rsidRDefault="002F4BC2" w:rsidP="0084364A">
      <w:pPr>
        <w:jc w:val="both"/>
        <w:rPr>
          <w:b/>
          <w:sz w:val="17"/>
          <w:szCs w:val="17"/>
        </w:rPr>
      </w:pPr>
      <w:r w:rsidRPr="00BB68CB">
        <w:rPr>
          <w:b/>
          <w:sz w:val="17"/>
          <w:szCs w:val="17"/>
        </w:rPr>
        <w:t>Indien een speed-</w:t>
      </w:r>
      <w:proofErr w:type="spellStart"/>
      <w:r w:rsidRPr="00BB68CB">
        <w:rPr>
          <w:b/>
          <w:sz w:val="17"/>
          <w:szCs w:val="17"/>
        </w:rPr>
        <w:t>pedelec</w:t>
      </w:r>
      <w:proofErr w:type="spellEnd"/>
      <w:r w:rsidRPr="00BB68CB">
        <w:rPr>
          <w:b/>
          <w:sz w:val="17"/>
          <w:szCs w:val="17"/>
        </w:rPr>
        <w:t xml:space="preserve"> is gekozen is Werknemer automatisch verzekerd voor: </w:t>
      </w:r>
    </w:p>
    <w:p w14:paraId="259857C3" w14:textId="77777777" w:rsidR="002F4BC2" w:rsidRPr="00BB68CB" w:rsidRDefault="002F4BC2" w:rsidP="0084364A">
      <w:pPr>
        <w:pStyle w:val="Kop"/>
        <w:spacing w:line="240" w:lineRule="auto"/>
        <w:jc w:val="both"/>
        <w:rPr>
          <w:rFonts w:ascii="Arial" w:hAnsi="Arial" w:cs="Arial"/>
          <w:sz w:val="17"/>
          <w:szCs w:val="17"/>
        </w:rPr>
      </w:pPr>
      <w:r w:rsidRPr="00BB68CB">
        <w:rPr>
          <w:rFonts w:ascii="Arial" w:hAnsi="Arial" w:cs="Arial"/>
          <w:b/>
          <w:sz w:val="17"/>
          <w:szCs w:val="17"/>
        </w:rPr>
        <w:t xml:space="preserve">Wettelijke Aansprakelijkheid </w:t>
      </w:r>
      <w:r w:rsidRPr="00BB68CB">
        <w:rPr>
          <w:rFonts w:ascii="Arial" w:hAnsi="Arial" w:cs="Arial"/>
          <w:sz w:val="17"/>
          <w:szCs w:val="17"/>
        </w:rPr>
        <w:t>(alleen voor de speed-</w:t>
      </w:r>
      <w:proofErr w:type="spellStart"/>
      <w:r w:rsidRPr="00BB68CB">
        <w:rPr>
          <w:rFonts w:ascii="Arial" w:hAnsi="Arial" w:cs="Arial"/>
          <w:sz w:val="17"/>
          <w:szCs w:val="17"/>
        </w:rPr>
        <w:t>pedelec</w:t>
      </w:r>
      <w:proofErr w:type="spellEnd"/>
      <w:r w:rsidRPr="00BB68CB">
        <w:rPr>
          <w:rFonts w:ascii="Arial" w:hAnsi="Arial" w:cs="Arial"/>
          <w:sz w:val="17"/>
          <w:szCs w:val="17"/>
        </w:rPr>
        <w:t>)</w:t>
      </w:r>
    </w:p>
    <w:p w14:paraId="606B9CF8" w14:textId="77777777" w:rsidR="002F4BC2" w:rsidRPr="00BB68CB" w:rsidRDefault="002F4BC2" w:rsidP="0084364A">
      <w:pPr>
        <w:pStyle w:val="Kop"/>
        <w:numPr>
          <w:ilvl w:val="0"/>
          <w:numId w:val="12"/>
        </w:numPr>
        <w:spacing w:line="240" w:lineRule="auto"/>
        <w:jc w:val="both"/>
        <w:rPr>
          <w:rFonts w:ascii="Arial" w:hAnsi="Arial" w:cs="Arial"/>
          <w:sz w:val="17"/>
          <w:szCs w:val="17"/>
        </w:rPr>
      </w:pPr>
      <w:r w:rsidRPr="00BB68CB">
        <w:rPr>
          <w:rFonts w:ascii="Arial" w:hAnsi="Arial" w:cs="Arial"/>
          <w:sz w:val="17"/>
          <w:szCs w:val="17"/>
        </w:rPr>
        <w:t>Verzekerd is schade aan andere personen en/of zaken, veroorzaakt door of met de fiets.</w:t>
      </w:r>
    </w:p>
    <w:p w14:paraId="1B71BABA" w14:textId="77777777" w:rsidR="002F4BC2" w:rsidRPr="00BB68CB" w:rsidRDefault="002F4BC2" w:rsidP="0084364A">
      <w:pPr>
        <w:pStyle w:val="Kop"/>
        <w:numPr>
          <w:ilvl w:val="0"/>
          <w:numId w:val="12"/>
        </w:numPr>
        <w:spacing w:line="240" w:lineRule="auto"/>
        <w:jc w:val="both"/>
        <w:rPr>
          <w:rFonts w:ascii="Arial" w:hAnsi="Arial" w:cs="Arial"/>
          <w:sz w:val="17"/>
          <w:szCs w:val="17"/>
        </w:rPr>
      </w:pPr>
      <w:r w:rsidRPr="00BB68CB">
        <w:rPr>
          <w:rFonts w:ascii="Arial" w:hAnsi="Arial" w:cs="Arial"/>
          <w:sz w:val="17"/>
          <w:szCs w:val="17"/>
        </w:rPr>
        <w:t>Niet verzekerd is schade aan of veroorzaakt door:</w:t>
      </w:r>
    </w:p>
    <w:p w14:paraId="751522DF" w14:textId="77777777" w:rsidR="002F4BC2" w:rsidRPr="00BB68CB" w:rsidRDefault="002F4BC2" w:rsidP="0084364A">
      <w:pPr>
        <w:pStyle w:val="Kop"/>
        <w:numPr>
          <w:ilvl w:val="1"/>
          <w:numId w:val="12"/>
        </w:numPr>
        <w:spacing w:line="240" w:lineRule="auto"/>
        <w:jc w:val="both"/>
        <w:rPr>
          <w:rFonts w:ascii="Arial" w:hAnsi="Arial" w:cs="Arial"/>
          <w:sz w:val="17"/>
          <w:szCs w:val="17"/>
        </w:rPr>
      </w:pPr>
      <w:r w:rsidRPr="00BB68CB">
        <w:rPr>
          <w:rFonts w:ascii="Arial" w:hAnsi="Arial" w:cs="Arial"/>
          <w:sz w:val="17"/>
          <w:szCs w:val="17"/>
        </w:rPr>
        <w:t>De verzekerde en aan de bezittingen van de verzekerde.</w:t>
      </w:r>
    </w:p>
    <w:p w14:paraId="46E7B2C8" w14:textId="77777777" w:rsidR="002F4BC2" w:rsidRPr="00BB68CB" w:rsidRDefault="002F4BC2" w:rsidP="0084364A">
      <w:pPr>
        <w:pStyle w:val="Kop"/>
        <w:numPr>
          <w:ilvl w:val="1"/>
          <w:numId w:val="12"/>
        </w:numPr>
        <w:spacing w:line="240" w:lineRule="auto"/>
        <w:jc w:val="both"/>
        <w:rPr>
          <w:rFonts w:ascii="Arial" w:hAnsi="Arial" w:cs="Arial"/>
          <w:sz w:val="17"/>
          <w:szCs w:val="17"/>
        </w:rPr>
      </w:pPr>
      <w:r w:rsidRPr="00BB68CB">
        <w:rPr>
          <w:rFonts w:ascii="Arial" w:hAnsi="Arial" w:cs="Arial"/>
          <w:sz w:val="17"/>
          <w:szCs w:val="17"/>
        </w:rPr>
        <w:t>De passagier die zonder toestemming van de fiets gebruik maakt.</w:t>
      </w:r>
    </w:p>
    <w:p w14:paraId="41C2808B" w14:textId="77777777" w:rsidR="002F4BC2" w:rsidRPr="00BB68CB" w:rsidRDefault="002F4BC2" w:rsidP="0084364A">
      <w:pPr>
        <w:pStyle w:val="Kop"/>
        <w:numPr>
          <w:ilvl w:val="1"/>
          <w:numId w:val="12"/>
        </w:numPr>
        <w:spacing w:line="240" w:lineRule="auto"/>
        <w:jc w:val="both"/>
        <w:rPr>
          <w:rFonts w:ascii="Arial" w:hAnsi="Arial" w:cs="Arial"/>
          <w:sz w:val="17"/>
          <w:szCs w:val="17"/>
        </w:rPr>
      </w:pPr>
      <w:r w:rsidRPr="00BB68CB">
        <w:rPr>
          <w:rFonts w:ascii="Arial" w:hAnsi="Arial" w:cs="Arial"/>
          <w:sz w:val="17"/>
          <w:szCs w:val="17"/>
        </w:rPr>
        <w:t xml:space="preserve">Degene die de fiets door diefstal of geweldpleging heeft gekregen. </w:t>
      </w:r>
    </w:p>
    <w:p w14:paraId="5DCA1ED3" w14:textId="77777777" w:rsidR="002F4BC2" w:rsidRPr="00BB68CB" w:rsidRDefault="002F4BC2" w:rsidP="0084364A">
      <w:pPr>
        <w:pStyle w:val="Kop"/>
        <w:numPr>
          <w:ilvl w:val="1"/>
          <w:numId w:val="12"/>
        </w:numPr>
        <w:spacing w:line="240" w:lineRule="auto"/>
        <w:jc w:val="both"/>
        <w:rPr>
          <w:rFonts w:ascii="Arial" w:hAnsi="Arial" w:cs="Arial"/>
          <w:sz w:val="17"/>
          <w:szCs w:val="17"/>
        </w:rPr>
      </w:pPr>
      <w:r w:rsidRPr="00BB68CB">
        <w:rPr>
          <w:rFonts w:ascii="Arial" w:hAnsi="Arial" w:cs="Arial"/>
          <w:sz w:val="17"/>
          <w:szCs w:val="17"/>
        </w:rPr>
        <w:t>Terwijl de fiets zich meer dan 6 maanden aaneengesloten buiten de EU bevindt.</w:t>
      </w:r>
    </w:p>
    <w:p w14:paraId="2E0D65B0" w14:textId="77777777" w:rsidR="002F4BC2" w:rsidRPr="00BB68CB" w:rsidRDefault="002F4BC2" w:rsidP="0084364A">
      <w:pPr>
        <w:pStyle w:val="Kop"/>
        <w:numPr>
          <w:ilvl w:val="0"/>
          <w:numId w:val="12"/>
        </w:numPr>
        <w:spacing w:line="240" w:lineRule="auto"/>
        <w:jc w:val="both"/>
        <w:rPr>
          <w:rFonts w:ascii="Arial" w:hAnsi="Arial" w:cs="Arial"/>
          <w:sz w:val="17"/>
          <w:szCs w:val="17"/>
        </w:rPr>
      </w:pPr>
      <w:r w:rsidRPr="00BB68CB">
        <w:rPr>
          <w:rFonts w:ascii="Arial" w:hAnsi="Arial" w:cs="Arial"/>
          <w:sz w:val="17"/>
          <w:szCs w:val="17"/>
        </w:rPr>
        <w:t xml:space="preserve">Vergoedingen per schadegebeurtenis: </w:t>
      </w:r>
    </w:p>
    <w:p w14:paraId="5302CD07" w14:textId="77777777" w:rsidR="002F4BC2" w:rsidRPr="00BB68CB" w:rsidRDefault="002F4BC2" w:rsidP="0084364A">
      <w:pPr>
        <w:pStyle w:val="Kop"/>
        <w:numPr>
          <w:ilvl w:val="1"/>
          <w:numId w:val="12"/>
        </w:numPr>
        <w:spacing w:line="240" w:lineRule="auto"/>
        <w:jc w:val="both"/>
        <w:rPr>
          <w:rFonts w:ascii="Arial" w:hAnsi="Arial" w:cs="Arial"/>
          <w:sz w:val="17"/>
          <w:szCs w:val="17"/>
        </w:rPr>
      </w:pPr>
      <w:r w:rsidRPr="00BB68CB">
        <w:rPr>
          <w:rFonts w:ascii="Arial" w:hAnsi="Arial" w:cs="Arial"/>
          <w:sz w:val="17"/>
          <w:szCs w:val="17"/>
        </w:rPr>
        <w:t xml:space="preserve">Bij schade aan zaken, tot maximaal € </w:t>
      </w:r>
      <w:proofErr w:type="gramStart"/>
      <w:r w:rsidRPr="00BB68CB">
        <w:rPr>
          <w:rFonts w:ascii="Arial" w:hAnsi="Arial" w:cs="Arial"/>
          <w:sz w:val="17"/>
          <w:szCs w:val="17"/>
        </w:rPr>
        <w:t>2.500.000,--</w:t>
      </w:r>
      <w:proofErr w:type="gramEnd"/>
      <w:r w:rsidRPr="00BB68CB">
        <w:rPr>
          <w:rFonts w:ascii="Arial" w:hAnsi="Arial" w:cs="Arial"/>
          <w:sz w:val="17"/>
          <w:szCs w:val="17"/>
        </w:rPr>
        <w:t>.</w:t>
      </w:r>
    </w:p>
    <w:p w14:paraId="2D80794F" w14:textId="77777777" w:rsidR="002F4BC2" w:rsidRPr="00BB68CB" w:rsidRDefault="002F4BC2" w:rsidP="0084364A">
      <w:pPr>
        <w:pStyle w:val="Kop"/>
        <w:numPr>
          <w:ilvl w:val="1"/>
          <w:numId w:val="12"/>
        </w:numPr>
        <w:spacing w:line="240" w:lineRule="auto"/>
        <w:jc w:val="both"/>
        <w:rPr>
          <w:rFonts w:ascii="Arial" w:hAnsi="Arial" w:cs="Arial"/>
          <w:sz w:val="17"/>
          <w:szCs w:val="17"/>
        </w:rPr>
      </w:pPr>
      <w:r w:rsidRPr="00BB68CB">
        <w:rPr>
          <w:rFonts w:ascii="Arial" w:hAnsi="Arial" w:cs="Arial"/>
          <w:sz w:val="17"/>
          <w:szCs w:val="17"/>
        </w:rPr>
        <w:t xml:space="preserve">Bij schade aan personen, tot maximaal € </w:t>
      </w:r>
      <w:proofErr w:type="gramStart"/>
      <w:r w:rsidRPr="00BB68CB">
        <w:rPr>
          <w:rFonts w:ascii="Arial" w:hAnsi="Arial" w:cs="Arial"/>
          <w:sz w:val="17"/>
          <w:szCs w:val="17"/>
        </w:rPr>
        <w:t>6.100.000,--</w:t>
      </w:r>
      <w:proofErr w:type="gramEnd"/>
      <w:r w:rsidRPr="00BB68CB">
        <w:rPr>
          <w:rFonts w:ascii="Arial" w:hAnsi="Arial" w:cs="Arial"/>
          <w:sz w:val="17"/>
          <w:szCs w:val="17"/>
        </w:rPr>
        <w:t>.</w:t>
      </w:r>
    </w:p>
    <w:p w14:paraId="34BA9787" w14:textId="77777777" w:rsidR="002F4BC2" w:rsidRPr="00BB68CB" w:rsidRDefault="002F4BC2" w:rsidP="0084364A">
      <w:pPr>
        <w:jc w:val="both"/>
        <w:rPr>
          <w:b/>
          <w:sz w:val="17"/>
          <w:szCs w:val="17"/>
        </w:rPr>
      </w:pPr>
    </w:p>
    <w:p w14:paraId="7553E8FC" w14:textId="77777777" w:rsidR="002F4BC2" w:rsidRPr="00BB68CB" w:rsidRDefault="002F4BC2" w:rsidP="0084364A">
      <w:pPr>
        <w:jc w:val="both"/>
        <w:rPr>
          <w:b/>
          <w:sz w:val="17"/>
          <w:szCs w:val="17"/>
        </w:rPr>
      </w:pPr>
      <w:r w:rsidRPr="00BB68CB">
        <w:rPr>
          <w:b/>
          <w:sz w:val="17"/>
          <w:szCs w:val="17"/>
        </w:rPr>
        <w:t>Wat verwacht de verzekeraar van Werknemer:</w:t>
      </w:r>
    </w:p>
    <w:p w14:paraId="2F1E0EAC" w14:textId="77777777" w:rsidR="002F4BC2" w:rsidRPr="00BB68CB" w:rsidRDefault="002F4BC2" w:rsidP="0084364A">
      <w:pPr>
        <w:pStyle w:val="Lijstalinea"/>
        <w:numPr>
          <w:ilvl w:val="0"/>
          <w:numId w:val="8"/>
        </w:numPr>
        <w:spacing w:after="200" w:line="276" w:lineRule="auto"/>
        <w:ind w:left="360"/>
        <w:jc w:val="both"/>
        <w:rPr>
          <w:b/>
          <w:sz w:val="17"/>
          <w:szCs w:val="17"/>
        </w:rPr>
      </w:pPr>
      <w:r w:rsidRPr="00BB68CB">
        <w:rPr>
          <w:b/>
          <w:sz w:val="17"/>
          <w:szCs w:val="17"/>
        </w:rPr>
        <w:t>Zorgplicht</w:t>
      </w:r>
    </w:p>
    <w:p w14:paraId="2F25B188" w14:textId="77777777" w:rsidR="002F4BC2" w:rsidRPr="00BB68CB" w:rsidRDefault="002F4BC2" w:rsidP="0084364A">
      <w:pPr>
        <w:pStyle w:val="Lijstalinea"/>
        <w:ind w:left="360"/>
        <w:jc w:val="both"/>
        <w:rPr>
          <w:sz w:val="17"/>
          <w:szCs w:val="17"/>
        </w:rPr>
      </w:pPr>
      <w:r w:rsidRPr="00BB68CB">
        <w:rPr>
          <w:sz w:val="17"/>
          <w:szCs w:val="17"/>
        </w:rPr>
        <w:t>Werknemer moet alle voorzorgen nemen ter voorkoming van verlies of schade. Onder andere door de originele fietssleutels zorgvuldig te bewaren en niet onbeheerd achter te laten.</w:t>
      </w:r>
    </w:p>
    <w:p w14:paraId="5418681A" w14:textId="77777777" w:rsidR="002F4BC2" w:rsidRPr="00BB68CB" w:rsidRDefault="002F4BC2" w:rsidP="0084364A">
      <w:pPr>
        <w:pStyle w:val="Lijstalinea"/>
        <w:numPr>
          <w:ilvl w:val="0"/>
          <w:numId w:val="8"/>
        </w:numPr>
        <w:spacing w:after="200" w:line="276" w:lineRule="auto"/>
        <w:ind w:left="360"/>
        <w:jc w:val="both"/>
        <w:rPr>
          <w:b/>
          <w:sz w:val="17"/>
          <w:szCs w:val="17"/>
        </w:rPr>
      </w:pPr>
      <w:r w:rsidRPr="00BB68CB">
        <w:rPr>
          <w:b/>
          <w:sz w:val="17"/>
          <w:szCs w:val="17"/>
        </w:rPr>
        <w:t>Slot en originele fietssleutels</w:t>
      </w:r>
    </w:p>
    <w:p w14:paraId="475E820A" w14:textId="77777777" w:rsidR="002F4BC2" w:rsidRPr="00BB68CB" w:rsidRDefault="002F4BC2" w:rsidP="0084364A">
      <w:pPr>
        <w:pStyle w:val="Lijstalinea"/>
        <w:ind w:left="360"/>
        <w:jc w:val="both"/>
        <w:rPr>
          <w:b/>
          <w:sz w:val="17"/>
          <w:szCs w:val="17"/>
        </w:rPr>
      </w:pPr>
      <w:r w:rsidRPr="00BB68CB">
        <w:rPr>
          <w:sz w:val="17"/>
          <w:szCs w:val="17"/>
        </w:rPr>
        <w:t xml:space="preserve">Werknemer moet bij vervanging van het slot en/of verlies van de originele fietssleutels duplicaat fietssleutel(s) laten bijmaken door de fabrikant van het slot. </w:t>
      </w:r>
    </w:p>
    <w:p w14:paraId="0FAF963F" w14:textId="77777777" w:rsidR="002F4BC2" w:rsidRPr="00BB68CB" w:rsidRDefault="002F4BC2" w:rsidP="0084364A">
      <w:pPr>
        <w:jc w:val="both"/>
        <w:rPr>
          <w:b/>
          <w:sz w:val="17"/>
          <w:szCs w:val="17"/>
        </w:rPr>
      </w:pPr>
      <w:r w:rsidRPr="00BB68CB">
        <w:rPr>
          <w:b/>
          <w:sz w:val="17"/>
          <w:szCs w:val="17"/>
        </w:rPr>
        <w:t>Communicatie.</w:t>
      </w:r>
    </w:p>
    <w:p w14:paraId="7E92FE6B" w14:textId="0564D6BB" w:rsidR="005C2E54" w:rsidRPr="00BB68CB" w:rsidRDefault="002F4BC2" w:rsidP="0084364A">
      <w:pPr>
        <w:jc w:val="both"/>
        <w:rPr>
          <w:b/>
          <w:sz w:val="17"/>
          <w:szCs w:val="17"/>
        </w:rPr>
      </w:pPr>
      <w:r w:rsidRPr="00BB68CB">
        <w:rPr>
          <w:sz w:val="17"/>
          <w:szCs w:val="17"/>
        </w:rPr>
        <w:t>De verzekeraar kan in bepaalde gevallen rechtstreeks contact opnemen met Werknemer. Hij ontvangt dan de noodzakelijke persoonsgegevens van VWPFS. Dit contact vindt plaats als dat noodzakelijk is voor de uitvoering van de verzekeringsovereenkomst. Dat kan gebeuren voor het wijzigen van de verplichtingen die Werknemer heeft, hulp of inlichtingen van over schadegevallen, vermoeden van fraude of het doorvoeren van wettelijke maatregelen.</w:t>
      </w:r>
      <w:r w:rsidRPr="00BB68CB">
        <w:rPr>
          <w:b/>
          <w:sz w:val="17"/>
          <w:szCs w:val="17"/>
        </w:rPr>
        <w:t xml:space="preserve"> </w:t>
      </w:r>
    </w:p>
    <w:p w14:paraId="68375451" w14:textId="77777777" w:rsidR="005C2E54" w:rsidRPr="00BB68CB" w:rsidRDefault="005C2E54" w:rsidP="0084364A">
      <w:pPr>
        <w:jc w:val="both"/>
        <w:rPr>
          <w:b/>
          <w:sz w:val="17"/>
          <w:szCs w:val="17"/>
        </w:rPr>
      </w:pPr>
    </w:p>
    <w:p w14:paraId="02943C78" w14:textId="77777777" w:rsidR="002F4BC2" w:rsidRPr="00BB68CB" w:rsidRDefault="002F4BC2" w:rsidP="0084364A">
      <w:pPr>
        <w:jc w:val="both"/>
        <w:rPr>
          <w:b/>
          <w:sz w:val="17"/>
          <w:szCs w:val="17"/>
        </w:rPr>
      </w:pPr>
      <w:r w:rsidRPr="00BB68CB">
        <w:rPr>
          <w:b/>
          <w:sz w:val="17"/>
          <w:szCs w:val="17"/>
        </w:rPr>
        <w:t>Hoe gaat de verzekeraar met persoonlijke gegevens van Werknemer om?</w:t>
      </w:r>
    </w:p>
    <w:p w14:paraId="0BE08424" w14:textId="77777777" w:rsidR="002F4BC2" w:rsidRPr="00BB68CB" w:rsidRDefault="002F4BC2" w:rsidP="0084364A">
      <w:pPr>
        <w:jc w:val="both"/>
        <w:rPr>
          <w:sz w:val="17"/>
          <w:szCs w:val="17"/>
        </w:rPr>
      </w:pPr>
      <w:r w:rsidRPr="00BB68CB">
        <w:rPr>
          <w:sz w:val="17"/>
          <w:szCs w:val="17"/>
        </w:rPr>
        <w:t>Als de verzekeraar contact heeft met Werknemer, dan kunnen zij zijn gegevens registreren. De verzekeraar behandelt deze gegevens met de grootst mogelijke zorg. Hierop is privacywetgeving van toepassing. Wil je meer weten over jouw privacy? Dan kan je dat vinden op unigarant.nl/verzekeringen/privacy. De verzekeraar houdt zich bij de verwerking van persoonsgegevens aan de Gedragscode Verwerking Persoonsgegevens Verzekeraars. Deze code staat op de website van het Verbond van Verzekeraars.</w:t>
      </w:r>
    </w:p>
    <w:p w14:paraId="3F3A0391" w14:textId="77777777" w:rsidR="002F4BC2" w:rsidRPr="00BB68CB" w:rsidRDefault="002F4BC2" w:rsidP="0084364A">
      <w:pPr>
        <w:pStyle w:val="Lijstalinea"/>
        <w:jc w:val="both"/>
        <w:rPr>
          <w:sz w:val="17"/>
          <w:szCs w:val="17"/>
        </w:rPr>
      </w:pPr>
    </w:p>
    <w:p w14:paraId="2FA79BC6" w14:textId="77777777" w:rsidR="002F4BC2" w:rsidRPr="00BB68CB" w:rsidRDefault="002F4BC2" w:rsidP="0084364A">
      <w:pPr>
        <w:jc w:val="both"/>
        <w:rPr>
          <w:b/>
          <w:sz w:val="17"/>
          <w:szCs w:val="17"/>
        </w:rPr>
      </w:pPr>
      <w:r w:rsidRPr="00BB68CB">
        <w:rPr>
          <w:b/>
          <w:sz w:val="17"/>
          <w:szCs w:val="17"/>
        </w:rPr>
        <w:t>Fraude</w:t>
      </w:r>
    </w:p>
    <w:p w14:paraId="4C0FB7C5" w14:textId="77777777" w:rsidR="002F4BC2" w:rsidRPr="00BB68CB" w:rsidRDefault="002F4BC2" w:rsidP="0084364A">
      <w:pPr>
        <w:jc w:val="both"/>
        <w:rPr>
          <w:sz w:val="17"/>
          <w:szCs w:val="17"/>
        </w:rPr>
      </w:pPr>
      <w:r w:rsidRPr="00BB68CB">
        <w:rPr>
          <w:sz w:val="17"/>
          <w:szCs w:val="17"/>
        </w:rPr>
        <w:t xml:space="preserve">Een verzekering is gebaseerd op vertrouwen. De verzekeraar doet er daarom alles aan om fraude op te sporen en te onderzoeken. Als er fraude in het spel is dan kan de verzekeraar maatregelen nemen zoals: </w:t>
      </w:r>
    </w:p>
    <w:p w14:paraId="1209ED4A" w14:textId="77777777" w:rsidR="002F4BC2" w:rsidRPr="00BB68CB" w:rsidRDefault="002F4BC2" w:rsidP="0084364A">
      <w:pPr>
        <w:pStyle w:val="Lijstalinea"/>
        <w:numPr>
          <w:ilvl w:val="0"/>
          <w:numId w:val="35"/>
        </w:numPr>
        <w:spacing w:after="200" w:line="276" w:lineRule="auto"/>
        <w:jc w:val="both"/>
        <w:rPr>
          <w:sz w:val="17"/>
          <w:szCs w:val="17"/>
        </w:rPr>
      </w:pPr>
      <w:r w:rsidRPr="00BB68CB">
        <w:rPr>
          <w:sz w:val="17"/>
          <w:szCs w:val="17"/>
        </w:rPr>
        <w:t xml:space="preserve">Een uitgekeerde vergoeding op Werknemer verhalen. </w:t>
      </w:r>
    </w:p>
    <w:p w14:paraId="21E0F8DD" w14:textId="77777777" w:rsidR="002F4BC2" w:rsidRPr="00BB68CB" w:rsidRDefault="002F4BC2" w:rsidP="0084364A">
      <w:pPr>
        <w:pStyle w:val="Lijstalinea"/>
        <w:numPr>
          <w:ilvl w:val="0"/>
          <w:numId w:val="35"/>
        </w:numPr>
        <w:spacing w:after="200" w:line="276" w:lineRule="auto"/>
        <w:jc w:val="both"/>
        <w:rPr>
          <w:sz w:val="17"/>
          <w:szCs w:val="17"/>
        </w:rPr>
      </w:pPr>
      <w:r w:rsidRPr="00BB68CB">
        <w:rPr>
          <w:sz w:val="17"/>
          <w:szCs w:val="17"/>
        </w:rPr>
        <w:t xml:space="preserve">Extra gemaakte kosten in rekening brengen, zoals interne onderzoekskosten. </w:t>
      </w:r>
    </w:p>
    <w:p w14:paraId="4EB80CFA" w14:textId="0EA52A61" w:rsidR="002F4BC2" w:rsidRPr="00BB68CB" w:rsidRDefault="002F4BC2" w:rsidP="0084364A">
      <w:pPr>
        <w:pStyle w:val="Lijstalinea"/>
        <w:numPr>
          <w:ilvl w:val="0"/>
          <w:numId w:val="35"/>
        </w:numPr>
        <w:spacing w:after="200" w:line="276" w:lineRule="auto"/>
        <w:jc w:val="both"/>
        <w:rPr>
          <w:sz w:val="17"/>
          <w:szCs w:val="17"/>
        </w:rPr>
      </w:pPr>
      <w:r w:rsidRPr="00BB68CB">
        <w:rPr>
          <w:sz w:val="17"/>
          <w:szCs w:val="17"/>
        </w:rPr>
        <w:t xml:space="preserve">Al de verzekeringen van Werknemer bij de verzekeraar opzeggen en/of persoonsgegevens opnemen in het interne incidentenregister. Dit is uitsluitend inzichtelijk voor de afdeling Speciale </w:t>
      </w:r>
      <w:proofErr w:type="gramStart"/>
      <w:r w:rsidRPr="00BB68CB">
        <w:rPr>
          <w:sz w:val="17"/>
          <w:szCs w:val="17"/>
        </w:rPr>
        <w:t>Zaken .</w:t>
      </w:r>
      <w:proofErr w:type="gramEnd"/>
      <w:r w:rsidR="0084364A" w:rsidRPr="00BB68CB">
        <w:rPr>
          <w:sz w:val="17"/>
          <w:szCs w:val="17"/>
        </w:rPr>
        <w:t xml:space="preserve">  </w:t>
      </w:r>
    </w:p>
    <w:p w14:paraId="05D6B2BB" w14:textId="77777777" w:rsidR="002F4BC2" w:rsidRPr="00BB68CB" w:rsidRDefault="002F4BC2" w:rsidP="0084364A">
      <w:pPr>
        <w:pStyle w:val="Lijstalinea"/>
        <w:numPr>
          <w:ilvl w:val="0"/>
          <w:numId w:val="35"/>
        </w:numPr>
        <w:spacing w:after="200" w:line="276" w:lineRule="auto"/>
        <w:jc w:val="both"/>
        <w:rPr>
          <w:sz w:val="17"/>
          <w:szCs w:val="17"/>
        </w:rPr>
      </w:pPr>
      <w:r w:rsidRPr="00BB68CB">
        <w:rPr>
          <w:sz w:val="17"/>
          <w:szCs w:val="17"/>
        </w:rPr>
        <w:t>Aangifte doen bij de politie en de fraude melden aan de Stichting Centraal Informatie Systeem (Stichting CIS) en/of bij het Centrum Bestrijding Verzekeringsfraude. Hiermee waarschuwen wij andere verzekeraars voor fraudeurs.</w:t>
      </w:r>
    </w:p>
    <w:p w14:paraId="5C0E4C23" w14:textId="600580F9" w:rsidR="004B1619" w:rsidRPr="00BB68CB" w:rsidRDefault="00205915" w:rsidP="0084364A">
      <w:pPr>
        <w:pStyle w:val="Plattetekst"/>
        <w:spacing w:before="6"/>
        <w:jc w:val="both"/>
        <w:rPr>
          <w:sz w:val="17"/>
          <w:szCs w:val="17"/>
        </w:rPr>
      </w:pPr>
      <w:r w:rsidRPr="00BB68CB">
        <w:rPr>
          <w:noProof/>
          <w:sz w:val="17"/>
          <w:szCs w:val="17"/>
        </w:rPr>
        <mc:AlternateContent>
          <mc:Choice Requires="wps">
            <w:drawing>
              <wp:anchor distT="0" distB="0" distL="0" distR="0" simplePos="0" relativeHeight="251666432" behindDoc="1" locked="0" layoutInCell="1" allowOverlap="1" wp14:anchorId="673C5C17" wp14:editId="11A5C29D">
                <wp:simplePos x="0" y="0"/>
                <wp:positionH relativeFrom="page">
                  <wp:posOffset>385445</wp:posOffset>
                </wp:positionH>
                <wp:positionV relativeFrom="paragraph">
                  <wp:posOffset>133985</wp:posOffset>
                </wp:positionV>
                <wp:extent cx="6789420" cy="163195"/>
                <wp:effectExtent l="13970" t="9525" r="6985" b="8255"/>
                <wp:wrapTopAndBottom/>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631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5DFBDF" w14:textId="5E3A745C" w:rsidR="00A81E92" w:rsidRDefault="00A81E92" w:rsidP="00205915">
                            <w:pPr>
                              <w:spacing w:before="16"/>
                              <w:ind w:left="107"/>
                              <w:rPr>
                                <w:b/>
                                <w:sz w:val="18"/>
                              </w:rPr>
                            </w:pPr>
                            <w:r>
                              <w:rPr>
                                <w:b/>
                                <w:sz w:val="18"/>
                              </w:rPr>
                              <w:t xml:space="preserve">BIJLAGE 3: </w:t>
                            </w:r>
                            <w:r w:rsidR="004B1619">
                              <w:rPr>
                                <w:b/>
                                <w:sz w:val="18"/>
                              </w:rPr>
                              <w:t>VOORWAARDEN 24-UURS REPATRIËRINGSSERVICE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C5C17" id="Text Box 4" o:spid="_x0000_s1028" type="#_x0000_t202" style="position:absolute;left:0;text-align:left;margin-left:30.35pt;margin-top:10.55pt;width:534.6pt;height:12.8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" filled="f" strokeweight=".48pt">
                <v:textbox inset="0,0,0,0">
                  <w:txbxContent>
                    <w:p w14:paraId="495DFBDF" w14:textId="5E3A745C" w:rsidR="00A81E92" w:rsidRDefault="00A81E92" w:rsidP="00205915">
                      <w:pPr>
                        <w:spacing w:before="16"/>
                        <w:ind w:left="107"/>
                        <w:rPr>
                          <w:b/>
                          <w:sz w:val="18"/>
                        </w:rPr>
                      </w:pPr>
                      <w:r>
                        <w:rPr>
                          <w:b/>
                          <w:sz w:val="18"/>
                        </w:rPr>
                        <w:t xml:space="preserve">BIJLAGE 3: </w:t>
                      </w:r>
                      <w:r w:rsidR="004B1619">
                        <w:rPr>
                          <w:b/>
                          <w:sz w:val="18"/>
                        </w:rPr>
                        <w:t>VOORWAARDEN 24-UURS REPATRIËRINGSSERVICE</w:t>
                      </w:r>
                    </w:p>
                  </w:txbxContent>
                </v:textbox>
                <w10:wrap type="topAndBottom" anchorx="page"/>
              </v:shape>
            </w:pict>
          </mc:Fallback>
        </mc:AlternateContent>
      </w:r>
    </w:p>
    <w:p w14:paraId="2EAA7B3E" w14:textId="754D72D4" w:rsidR="005C2E54" w:rsidRPr="00BB68CB" w:rsidRDefault="008157C7" w:rsidP="0084364A">
      <w:pPr>
        <w:pStyle w:val="Plattetekst"/>
        <w:spacing w:before="6" w:line="276" w:lineRule="auto"/>
        <w:jc w:val="both"/>
        <w:rPr>
          <w:sz w:val="17"/>
          <w:szCs w:val="17"/>
        </w:rPr>
      </w:pPr>
      <w:r w:rsidRPr="00BB68CB">
        <w:rPr>
          <w:sz w:val="17"/>
          <w:szCs w:val="17"/>
        </w:rPr>
        <w:t>Deze voorwaarden zijn van toepassing op het onderdeel</w:t>
      </w:r>
      <w:r w:rsidR="00E82D16" w:rsidRPr="00BB68CB">
        <w:rPr>
          <w:sz w:val="17"/>
          <w:szCs w:val="17"/>
        </w:rPr>
        <w:t xml:space="preserve"> 24-uurs repatriëringsservice</w:t>
      </w:r>
      <w:r w:rsidRPr="00BB68CB">
        <w:rPr>
          <w:sz w:val="17"/>
          <w:szCs w:val="17"/>
        </w:rPr>
        <w:t xml:space="preserve"> dat deel uitmaakt van het leasecontract. </w:t>
      </w:r>
    </w:p>
    <w:p w14:paraId="450F57BB" w14:textId="77777777" w:rsidR="00E31322" w:rsidRPr="00CE6F63" w:rsidRDefault="00E31322" w:rsidP="00E31322">
      <w:pPr>
        <w:pStyle w:val="Plattetekst"/>
        <w:widowControl w:val="0"/>
        <w:numPr>
          <w:ilvl w:val="0"/>
          <w:numId w:val="43"/>
        </w:numPr>
        <w:autoSpaceDE w:val="0"/>
        <w:autoSpaceDN w:val="0"/>
        <w:spacing w:after="0" w:line="240" w:lineRule="auto"/>
        <w:ind w:right="567"/>
        <w:rPr>
          <w:sz w:val="17"/>
          <w:szCs w:val="17"/>
        </w:rPr>
      </w:pPr>
      <w:r w:rsidRPr="00CE6F63">
        <w:rPr>
          <w:sz w:val="17"/>
          <w:szCs w:val="17"/>
        </w:rPr>
        <w:t>Lessee heeft recht op een 24-uur pechhulpdienstverlening van de ANWB in Nederland gedurende 365 dagen per jaar gedurende de looptijd van het leasecontract. De service heeft als doel om reparatie en onderhoud aan de fiets onder het ROB-servicepakket mogelijk te maken indien de Lessee onderweg is. Lessee heeft geen recht op de service op het eigen woonadres.</w:t>
      </w:r>
    </w:p>
    <w:p w14:paraId="78A58290" w14:textId="77777777" w:rsidR="00E31322" w:rsidRPr="00CE6F63" w:rsidRDefault="00E31322" w:rsidP="00E31322">
      <w:pPr>
        <w:pStyle w:val="Plattetekst"/>
        <w:widowControl w:val="0"/>
        <w:numPr>
          <w:ilvl w:val="0"/>
          <w:numId w:val="43"/>
        </w:numPr>
        <w:autoSpaceDE w:val="0"/>
        <w:autoSpaceDN w:val="0"/>
        <w:spacing w:after="0" w:line="240" w:lineRule="auto"/>
        <w:ind w:right="567"/>
        <w:rPr>
          <w:sz w:val="17"/>
          <w:szCs w:val="17"/>
        </w:rPr>
      </w:pPr>
      <w:r w:rsidRPr="00CE6F63">
        <w:rPr>
          <w:sz w:val="17"/>
          <w:szCs w:val="17"/>
        </w:rPr>
        <w:t xml:space="preserve">De pechhulp van de ANWB kan uitsluitend worden ingeroepen via de ANWB-servicelijn die speciaal voor Lease a Bike is opgezet: </w:t>
      </w:r>
      <w:r w:rsidRPr="00041223">
        <w:rPr>
          <w:b/>
          <w:sz w:val="17"/>
          <w:szCs w:val="17"/>
        </w:rPr>
        <w:t>telefoonnummer 0592 390 471</w:t>
      </w:r>
      <w:r w:rsidRPr="00CE6F63">
        <w:rPr>
          <w:sz w:val="17"/>
          <w:szCs w:val="17"/>
        </w:rPr>
        <w:t>.</w:t>
      </w:r>
    </w:p>
    <w:p w14:paraId="008EC228" w14:textId="77777777" w:rsidR="00E31322" w:rsidRPr="00CE6F63" w:rsidRDefault="00E31322" w:rsidP="00E31322">
      <w:pPr>
        <w:pStyle w:val="Plattetekst"/>
        <w:widowControl w:val="0"/>
        <w:numPr>
          <w:ilvl w:val="0"/>
          <w:numId w:val="43"/>
        </w:numPr>
        <w:autoSpaceDE w:val="0"/>
        <w:autoSpaceDN w:val="0"/>
        <w:spacing w:after="0" w:line="240" w:lineRule="auto"/>
        <w:ind w:right="567"/>
        <w:rPr>
          <w:sz w:val="17"/>
          <w:szCs w:val="17"/>
        </w:rPr>
      </w:pPr>
      <w:r w:rsidRPr="00CE6F63">
        <w:rPr>
          <w:sz w:val="17"/>
          <w:szCs w:val="17"/>
        </w:rPr>
        <w:t xml:space="preserve">De pechhulpdienstverlening zal eerst proberen de oorzaak van de stranding telefonisch te verhelpen. Indien dit niet lukt komt er een monteur ter plekke die probeert om de leasefiets te </w:t>
      </w:r>
      <w:r w:rsidRPr="00CE6F63">
        <w:rPr>
          <w:sz w:val="17"/>
          <w:szCs w:val="17"/>
        </w:rPr>
        <w:lastRenderedPageBreak/>
        <w:t>repareren. Lukt het de monteur ook niet om de fiets op locatie te repareren, dan gaat de monteur over tot repatriëring (zie 3.4).</w:t>
      </w:r>
    </w:p>
    <w:p w14:paraId="7FBB251C" w14:textId="77777777" w:rsidR="00E31322" w:rsidRPr="00CE6F63" w:rsidRDefault="00E31322" w:rsidP="00E31322">
      <w:pPr>
        <w:pStyle w:val="Plattetekst"/>
        <w:widowControl w:val="0"/>
        <w:numPr>
          <w:ilvl w:val="0"/>
          <w:numId w:val="43"/>
        </w:numPr>
        <w:autoSpaceDE w:val="0"/>
        <w:autoSpaceDN w:val="0"/>
        <w:spacing w:after="0" w:line="240" w:lineRule="auto"/>
        <w:ind w:right="567"/>
        <w:rPr>
          <w:sz w:val="17"/>
          <w:szCs w:val="17"/>
        </w:rPr>
      </w:pPr>
      <w:r w:rsidRPr="00CE6F63">
        <w:rPr>
          <w:sz w:val="17"/>
          <w:szCs w:val="17"/>
        </w:rPr>
        <w:t>Indien het niet mogelijk is om de leasefiets ter plekke ter repareren dan heeft Lessee recht op repatriëring van zichzelf en de leasefiets tot een maximum van 30 km. De defecte fiets zal (naar keuze van Lessee) worden vervoerd naar: 1) het startpunt van de fietstocht, 2) het eindpunt van de fietstocht, of 3) een Lease a Bike dealer naar keuze.</w:t>
      </w:r>
    </w:p>
    <w:p w14:paraId="498BA64C" w14:textId="77777777" w:rsidR="00E31322" w:rsidRPr="00CE6F63" w:rsidRDefault="00E31322" w:rsidP="00E31322">
      <w:pPr>
        <w:pStyle w:val="Plattetekst"/>
        <w:widowControl w:val="0"/>
        <w:numPr>
          <w:ilvl w:val="0"/>
          <w:numId w:val="43"/>
        </w:numPr>
        <w:autoSpaceDE w:val="0"/>
        <w:autoSpaceDN w:val="0"/>
        <w:spacing w:after="0" w:line="240" w:lineRule="auto"/>
        <w:ind w:right="567"/>
        <w:rPr>
          <w:sz w:val="17"/>
          <w:szCs w:val="17"/>
        </w:rPr>
      </w:pPr>
      <w:r w:rsidRPr="00CE6F63">
        <w:rPr>
          <w:sz w:val="17"/>
          <w:szCs w:val="17"/>
        </w:rPr>
        <w:t>Indien de fiets wel op locatie gerepareerd wordt kan de monteur in sommige gevallen de kosten voor onderdelen rechtstreeks bij de Lessee in rekening</w:t>
      </w:r>
      <w:r>
        <w:rPr>
          <w:sz w:val="17"/>
          <w:szCs w:val="17"/>
        </w:rPr>
        <w:t xml:space="preserve"> brengen</w:t>
      </w:r>
      <w:r w:rsidRPr="00CE6F63">
        <w:rPr>
          <w:sz w:val="17"/>
          <w:szCs w:val="17"/>
        </w:rPr>
        <w:t>. Lessee kan deze kosten 1-op-1 declareren bij Lease a Bike, waarna deze kosten automatisch met het ROB-budget van Lessee worden v</w:t>
      </w:r>
      <w:r>
        <w:rPr>
          <w:sz w:val="17"/>
          <w:szCs w:val="17"/>
        </w:rPr>
        <w:t>errekent</w:t>
      </w:r>
      <w:r w:rsidRPr="00CE6F63">
        <w:rPr>
          <w:sz w:val="17"/>
          <w:szCs w:val="17"/>
        </w:rPr>
        <w:t xml:space="preserve"> (indien ROB-budget toereikend is).</w:t>
      </w:r>
    </w:p>
    <w:p w14:paraId="5CA6578B" w14:textId="77777777" w:rsidR="00E31322" w:rsidRDefault="00E31322" w:rsidP="00E31322">
      <w:pPr>
        <w:jc w:val="both"/>
        <w:rPr>
          <w:sz w:val="17"/>
          <w:szCs w:val="17"/>
        </w:rPr>
      </w:pPr>
      <w:r w:rsidRPr="00CE6F63">
        <w:rPr>
          <w:sz w:val="17"/>
          <w:szCs w:val="17"/>
        </w:rPr>
        <w:t>Indien de Lessee betrokken is bij een ongeval waarbij sprake is van persoonlijk letsel, heeft de houder recht op letselschade advies en eventueel juridische bijstand van DAS Rechtsbijstandverzekeringen te bereiken op 020 651 7215.</w:t>
      </w:r>
    </w:p>
    <w:p w14:paraId="5411E638" w14:textId="74795EB0" w:rsidR="00205915" w:rsidRPr="00BB68CB" w:rsidRDefault="00205915" w:rsidP="00E31322">
      <w:pPr>
        <w:jc w:val="both"/>
        <w:rPr>
          <w:sz w:val="17"/>
          <w:szCs w:val="17"/>
        </w:rPr>
      </w:pPr>
      <w:r w:rsidRPr="00BB68CB">
        <w:rPr>
          <w:noProof/>
          <w:sz w:val="17"/>
          <w:szCs w:val="17"/>
        </w:rPr>
        <mc:AlternateContent>
          <mc:Choice Requires="wps">
            <w:drawing>
              <wp:anchor distT="0" distB="0" distL="0" distR="0" simplePos="0" relativeHeight="251667456" behindDoc="1" locked="0" layoutInCell="1" allowOverlap="1" wp14:anchorId="1F27B5DD" wp14:editId="517894EF">
                <wp:simplePos x="0" y="0"/>
                <wp:positionH relativeFrom="page">
                  <wp:posOffset>385445</wp:posOffset>
                </wp:positionH>
                <wp:positionV relativeFrom="paragraph">
                  <wp:posOffset>135255</wp:posOffset>
                </wp:positionV>
                <wp:extent cx="6789420" cy="163195"/>
                <wp:effectExtent l="13970" t="8890" r="6985" b="8890"/>
                <wp:wrapTopAndBottom/>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631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9473C7" w14:textId="1F477FED" w:rsidR="00A81E92" w:rsidRDefault="00A81E92" w:rsidP="00205915">
                            <w:pPr>
                              <w:spacing w:before="16"/>
                              <w:ind w:left="107"/>
                              <w:rPr>
                                <w:b/>
                                <w:sz w:val="18"/>
                              </w:rPr>
                            </w:pPr>
                            <w:r>
                              <w:rPr>
                                <w:b/>
                                <w:sz w:val="18"/>
                              </w:rPr>
                              <w:t>BIJLAGE 4: INNAMEPROTOCOL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7B5DD" id="_x0000_s1029" type="#_x0000_t202" style="position:absolute;left:0;text-align:left;margin-left:30.35pt;margin-top:10.65pt;width:534.6pt;height:12.8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" filled="f" strokeweight=".48pt">
                <v:textbox inset="0,0,0,0">
                  <w:txbxContent>
                    <w:p w14:paraId="359473C7" w14:textId="1F477FED" w:rsidR="00A81E92" w:rsidRDefault="00A81E92" w:rsidP="00205915">
                      <w:pPr>
                        <w:spacing w:before="16"/>
                        <w:ind w:left="107"/>
                        <w:rPr>
                          <w:b/>
                          <w:sz w:val="18"/>
                        </w:rPr>
                      </w:pPr>
                      <w:r>
                        <w:rPr>
                          <w:b/>
                          <w:sz w:val="18"/>
                        </w:rPr>
                        <w:t>BIJLAGE 4: INNAMEPROTOCOL</w:t>
                      </w:r>
                    </w:p>
                  </w:txbxContent>
                </v:textbox>
                <w10:wrap type="topAndBottom" anchorx="page"/>
              </v:shape>
            </w:pict>
          </mc:Fallback>
        </mc:AlternateContent>
      </w:r>
    </w:p>
    <w:p w14:paraId="6F32750E" w14:textId="77777777" w:rsidR="00E31322" w:rsidRDefault="00E31322" w:rsidP="00866098">
      <w:pPr>
        <w:pStyle w:val="Kop1"/>
        <w:spacing w:before="0" w:after="0"/>
        <w:jc w:val="both"/>
        <w:rPr>
          <w:sz w:val="17"/>
          <w:szCs w:val="17"/>
        </w:rPr>
      </w:pPr>
    </w:p>
    <w:p w14:paraId="4DB9CFEE" w14:textId="48487637" w:rsidR="00205915" w:rsidRPr="00BB68CB" w:rsidRDefault="00D85078" w:rsidP="00866098">
      <w:pPr>
        <w:pStyle w:val="Kop1"/>
        <w:spacing w:before="0" w:after="0"/>
        <w:jc w:val="both"/>
        <w:rPr>
          <w:sz w:val="17"/>
          <w:szCs w:val="17"/>
        </w:rPr>
      </w:pPr>
      <w:r w:rsidRPr="00BB68CB">
        <w:rPr>
          <w:sz w:val="17"/>
          <w:szCs w:val="17"/>
        </w:rPr>
        <w:t>Overname &amp; Termijnen</w:t>
      </w:r>
    </w:p>
    <w:p w14:paraId="3A6AF4F5" w14:textId="77777777" w:rsidR="00866098" w:rsidRPr="00BB68CB" w:rsidRDefault="00BE1A2D" w:rsidP="00866098">
      <w:pPr>
        <w:pStyle w:val="Plattetekst"/>
        <w:spacing w:after="0"/>
        <w:ind w:right="215"/>
        <w:jc w:val="both"/>
        <w:rPr>
          <w:sz w:val="17"/>
          <w:szCs w:val="17"/>
        </w:rPr>
      </w:pPr>
      <w:r w:rsidRPr="00BB68CB">
        <w:rPr>
          <w:sz w:val="17"/>
          <w:szCs w:val="17"/>
        </w:rPr>
        <w:t xml:space="preserve">Na afloop van de leaseperiode respectievelijk in het geval het Leasecontract eindigt heeft de Werknemer de optie om de Leasefiets over te nemen. De Werknemer is de berijder van de Leasefiets en kan de Leasefiets overnemen in de staat waarin deze verkeert ("as is, </w:t>
      </w:r>
      <w:proofErr w:type="spellStart"/>
      <w:r w:rsidRPr="00BB68CB">
        <w:rPr>
          <w:sz w:val="17"/>
          <w:szCs w:val="17"/>
        </w:rPr>
        <w:t>where</w:t>
      </w:r>
      <w:proofErr w:type="spellEnd"/>
      <w:r w:rsidRPr="00BB68CB">
        <w:rPr>
          <w:sz w:val="17"/>
          <w:szCs w:val="17"/>
        </w:rPr>
        <w:t xml:space="preserve"> is") -met inachtneming van de eventuele overige toepasselijke voorwaarden. Als de Leasefiets wordt overgenomen geven de leasemaatschappij en LAB NL geen enkele garantie met betrekking tot de kwaliteit en/of de staat van de Leasefiets op de datum van overname.</w:t>
      </w:r>
    </w:p>
    <w:p w14:paraId="4D5225D4" w14:textId="77777777" w:rsidR="00866098" w:rsidRPr="00BB68CB" w:rsidRDefault="00866098" w:rsidP="00866098">
      <w:pPr>
        <w:pStyle w:val="Plattetekst"/>
        <w:spacing w:after="0"/>
        <w:ind w:right="215"/>
        <w:jc w:val="both"/>
        <w:rPr>
          <w:sz w:val="17"/>
          <w:szCs w:val="17"/>
        </w:rPr>
      </w:pPr>
    </w:p>
    <w:p w14:paraId="596621C0" w14:textId="34441E5E" w:rsidR="00BE1A2D" w:rsidRPr="00BB68CB" w:rsidRDefault="00903F02" w:rsidP="00866098">
      <w:pPr>
        <w:pStyle w:val="Plattetekst"/>
        <w:spacing w:after="0"/>
        <w:ind w:right="215"/>
        <w:jc w:val="both"/>
        <w:rPr>
          <w:sz w:val="17"/>
          <w:szCs w:val="17"/>
        </w:rPr>
      </w:pPr>
      <w:r w:rsidRPr="00BB68CB">
        <w:rPr>
          <w:sz w:val="17"/>
          <w:szCs w:val="17"/>
        </w:rPr>
        <w:t>I</w:t>
      </w:r>
      <w:r w:rsidR="00BE1A2D" w:rsidRPr="00BB68CB">
        <w:rPr>
          <w:sz w:val="17"/>
          <w:szCs w:val="17"/>
        </w:rPr>
        <w:t xml:space="preserve">ndien de Werknemer de Leasefiets niet overneemt, dan is hij/zij gehouden de Leasefiets alsmede bijbehorende sleutels, accessoires, papieren en overige toebehoren uiterlijk één (1) dag na het verstrijken van de leaseperiode respectievelijk na het einde van het Leasecontract door de Dealer in te leveren. Bij inname door de Dealer zal de Dealer de Leasefiets controleren aan de hand van dit Innameprotocol. De bevindingen omtrent de staat van de Leasefiets zullen door de dealer schriftelijk worden vastgelegd in een inspectierapport. Dit inspectierapport wordt </w:t>
      </w:r>
      <w:r w:rsidR="00252B39" w:rsidRPr="00BB68CB">
        <w:rPr>
          <w:sz w:val="17"/>
          <w:szCs w:val="17"/>
        </w:rPr>
        <w:t>dient</w:t>
      </w:r>
      <w:r w:rsidR="00BE1A2D" w:rsidRPr="00BB68CB">
        <w:rPr>
          <w:sz w:val="17"/>
          <w:szCs w:val="17"/>
        </w:rPr>
        <w:t xml:space="preserve"> door</w:t>
      </w:r>
      <w:r w:rsidR="00252B39" w:rsidRPr="00BB68CB">
        <w:rPr>
          <w:sz w:val="17"/>
          <w:szCs w:val="17"/>
        </w:rPr>
        <w:t xml:space="preserve"> zowel</w:t>
      </w:r>
      <w:r w:rsidR="00BE1A2D" w:rsidRPr="00BB68CB">
        <w:rPr>
          <w:sz w:val="17"/>
          <w:szCs w:val="17"/>
        </w:rPr>
        <w:t xml:space="preserve"> de betrokken dealer </w:t>
      </w:r>
      <w:r w:rsidR="00252B39" w:rsidRPr="00BB68CB">
        <w:rPr>
          <w:sz w:val="17"/>
          <w:szCs w:val="17"/>
        </w:rPr>
        <w:t>als</w:t>
      </w:r>
      <w:r w:rsidR="00BE1A2D" w:rsidRPr="00BB68CB">
        <w:rPr>
          <w:sz w:val="17"/>
          <w:szCs w:val="17"/>
        </w:rPr>
        <w:t xml:space="preserve"> door de Werknemer te worden ondertekend.</w:t>
      </w:r>
    </w:p>
    <w:p w14:paraId="63822462" w14:textId="77777777" w:rsidR="00866098" w:rsidRPr="00BB68CB" w:rsidRDefault="00866098" w:rsidP="00866098">
      <w:pPr>
        <w:pStyle w:val="Plattetekst"/>
        <w:spacing w:after="0"/>
        <w:ind w:right="215"/>
        <w:jc w:val="both"/>
        <w:rPr>
          <w:sz w:val="17"/>
          <w:szCs w:val="17"/>
        </w:rPr>
      </w:pPr>
    </w:p>
    <w:p w14:paraId="6EA2F92F" w14:textId="29CE29B5" w:rsidR="00F116F9" w:rsidRPr="00BB68CB" w:rsidRDefault="00212D70" w:rsidP="00866098">
      <w:pPr>
        <w:pStyle w:val="Plattetekst"/>
        <w:spacing w:after="0"/>
        <w:ind w:right="216"/>
        <w:jc w:val="both"/>
        <w:rPr>
          <w:sz w:val="17"/>
          <w:szCs w:val="17"/>
        </w:rPr>
      </w:pPr>
      <w:r w:rsidRPr="00BB68CB">
        <w:rPr>
          <w:sz w:val="17"/>
          <w:szCs w:val="17"/>
        </w:rPr>
        <w:t>Indien de Werkne</w:t>
      </w:r>
      <w:r w:rsidR="00BA1AB6" w:rsidRPr="00BB68CB">
        <w:rPr>
          <w:sz w:val="17"/>
          <w:szCs w:val="17"/>
        </w:rPr>
        <w:t xml:space="preserve">mer de leasefiets </w:t>
      </w:r>
      <w:r w:rsidR="00F13337" w:rsidRPr="00BB68CB">
        <w:rPr>
          <w:sz w:val="17"/>
          <w:szCs w:val="17"/>
        </w:rPr>
        <w:t>(</w:t>
      </w:r>
      <w:r w:rsidR="00F116F9" w:rsidRPr="00BB68CB">
        <w:rPr>
          <w:sz w:val="17"/>
          <w:szCs w:val="17"/>
        </w:rPr>
        <w:t>alsmede bijbehorende sleutels, accessoires, papieren en overige toebehoren</w:t>
      </w:r>
      <w:r w:rsidR="00F13337" w:rsidRPr="00BB68CB">
        <w:rPr>
          <w:sz w:val="17"/>
          <w:szCs w:val="17"/>
        </w:rPr>
        <w:t xml:space="preserve">) niet </w:t>
      </w:r>
      <w:r w:rsidR="00010C8B" w:rsidRPr="00BB68CB">
        <w:rPr>
          <w:sz w:val="17"/>
          <w:szCs w:val="17"/>
        </w:rPr>
        <w:t>binnen de bovengenoemde</w:t>
      </w:r>
      <w:r w:rsidR="00054231" w:rsidRPr="00BB68CB">
        <w:rPr>
          <w:sz w:val="17"/>
          <w:szCs w:val="17"/>
        </w:rPr>
        <w:t xml:space="preserve"> termijn</w:t>
      </w:r>
      <w:r w:rsidR="00010C8B" w:rsidRPr="00BB68CB">
        <w:rPr>
          <w:sz w:val="17"/>
          <w:szCs w:val="17"/>
        </w:rPr>
        <w:t xml:space="preserve"> </w:t>
      </w:r>
      <w:r w:rsidR="00ED1593" w:rsidRPr="00BB68CB">
        <w:rPr>
          <w:sz w:val="17"/>
          <w:szCs w:val="17"/>
        </w:rPr>
        <w:t xml:space="preserve">door de </w:t>
      </w:r>
      <w:r w:rsidR="00255009" w:rsidRPr="00BB68CB">
        <w:rPr>
          <w:sz w:val="17"/>
          <w:szCs w:val="17"/>
        </w:rPr>
        <w:t>d</w:t>
      </w:r>
      <w:r w:rsidR="00ED1593" w:rsidRPr="00BB68CB">
        <w:rPr>
          <w:sz w:val="17"/>
          <w:szCs w:val="17"/>
        </w:rPr>
        <w:t xml:space="preserve">ealer laat controleren </w:t>
      </w:r>
      <w:r w:rsidR="005A0197" w:rsidRPr="00BB68CB">
        <w:rPr>
          <w:sz w:val="17"/>
          <w:szCs w:val="17"/>
        </w:rPr>
        <w:t xml:space="preserve">respectievelijk deze bij de </w:t>
      </w:r>
      <w:r w:rsidR="00255009" w:rsidRPr="00BB68CB">
        <w:rPr>
          <w:sz w:val="17"/>
          <w:szCs w:val="17"/>
        </w:rPr>
        <w:t>d</w:t>
      </w:r>
      <w:r w:rsidR="005A0197" w:rsidRPr="00BB68CB">
        <w:rPr>
          <w:sz w:val="17"/>
          <w:szCs w:val="17"/>
        </w:rPr>
        <w:t xml:space="preserve">ealer inlevert, </w:t>
      </w:r>
      <w:r w:rsidR="00160D03" w:rsidRPr="00BB68CB">
        <w:rPr>
          <w:sz w:val="17"/>
          <w:szCs w:val="17"/>
        </w:rPr>
        <w:t xml:space="preserve">dan </w:t>
      </w:r>
      <w:r w:rsidR="007933A8" w:rsidRPr="00BB68CB">
        <w:rPr>
          <w:sz w:val="17"/>
          <w:szCs w:val="17"/>
        </w:rPr>
        <w:t>verbeurt</w:t>
      </w:r>
      <w:r w:rsidR="00160D03" w:rsidRPr="00BB68CB">
        <w:rPr>
          <w:sz w:val="17"/>
          <w:szCs w:val="17"/>
        </w:rPr>
        <w:t xml:space="preserve"> de Werknemer</w:t>
      </w:r>
      <w:r w:rsidR="00261B90" w:rsidRPr="00BB68CB">
        <w:rPr>
          <w:sz w:val="17"/>
          <w:szCs w:val="17"/>
        </w:rPr>
        <w:t xml:space="preserve"> eenmalig</w:t>
      </w:r>
      <w:r w:rsidR="00160D03" w:rsidRPr="00BB68CB">
        <w:rPr>
          <w:sz w:val="17"/>
          <w:szCs w:val="17"/>
        </w:rPr>
        <w:t xml:space="preserve"> een</w:t>
      </w:r>
      <w:r w:rsidR="007933A8" w:rsidRPr="00BB68CB">
        <w:rPr>
          <w:sz w:val="17"/>
          <w:szCs w:val="17"/>
        </w:rPr>
        <w:t xml:space="preserve"> direct opeisbare</w:t>
      </w:r>
      <w:r w:rsidR="00160D03" w:rsidRPr="00BB68CB">
        <w:rPr>
          <w:sz w:val="17"/>
          <w:szCs w:val="17"/>
        </w:rPr>
        <w:t xml:space="preserve"> boete </w:t>
      </w:r>
      <w:r w:rsidR="002C2C2D" w:rsidRPr="00BB68CB">
        <w:rPr>
          <w:sz w:val="17"/>
          <w:szCs w:val="17"/>
        </w:rPr>
        <w:t xml:space="preserve">ter hoogte van </w:t>
      </w:r>
      <w:r w:rsidR="007933A8" w:rsidRPr="00BB68CB">
        <w:rPr>
          <w:sz w:val="17"/>
          <w:szCs w:val="17"/>
        </w:rPr>
        <w:t>éénmaal het toepasselijke maandelijkse Leasebedrag</w:t>
      </w:r>
      <w:r w:rsidR="005B68A9" w:rsidRPr="00BB68CB">
        <w:rPr>
          <w:sz w:val="17"/>
          <w:szCs w:val="17"/>
        </w:rPr>
        <w:t xml:space="preserve">. In het geval de </w:t>
      </w:r>
      <w:r w:rsidR="00322C36" w:rsidRPr="00BB68CB">
        <w:rPr>
          <w:sz w:val="17"/>
          <w:szCs w:val="17"/>
        </w:rPr>
        <w:t xml:space="preserve">tekortkoming aan de zijde van de Werknemer voortduurt nadat </w:t>
      </w:r>
      <w:r w:rsidR="00733B79" w:rsidRPr="00BB68CB">
        <w:rPr>
          <w:sz w:val="17"/>
          <w:szCs w:val="17"/>
        </w:rPr>
        <w:t xml:space="preserve">hij/zij </w:t>
      </w:r>
      <w:r w:rsidR="000065C0" w:rsidRPr="00BB68CB">
        <w:rPr>
          <w:sz w:val="17"/>
          <w:szCs w:val="17"/>
        </w:rPr>
        <w:t xml:space="preserve">is gesommeerd tot </w:t>
      </w:r>
      <w:r w:rsidR="007E0A65" w:rsidRPr="00BB68CB">
        <w:rPr>
          <w:sz w:val="17"/>
          <w:szCs w:val="17"/>
        </w:rPr>
        <w:t>inlevering, dan</w:t>
      </w:r>
      <w:r w:rsidR="009711A6" w:rsidRPr="00BB68CB">
        <w:rPr>
          <w:sz w:val="17"/>
          <w:szCs w:val="17"/>
        </w:rPr>
        <w:t xml:space="preserve"> verbeurt </w:t>
      </w:r>
      <w:r w:rsidR="00D27BFE" w:rsidRPr="00BB68CB">
        <w:rPr>
          <w:sz w:val="17"/>
          <w:szCs w:val="17"/>
        </w:rPr>
        <w:t>de Werknemer</w:t>
      </w:r>
      <w:r w:rsidR="007E0A65" w:rsidRPr="00BB68CB">
        <w:rPr>
          <w:sz w:val="17"/>
          <w:szCs w:val="17"/>
        </w:rPr>
        <w:t xml:space="preserve"> tevens</w:t>
      </w:r>
      <w:r w:rsidR="00261B90" w:rsidRPr="00BB68CB">
        <w:rPr>
          <w:sz w:val="17"/>
          <w:szCs w:val="17"/>
        </w:rPr>
        <w:t xml:space="preserve"> </w:t>
      </w:r>
      <w:r w:rsidR="00453D15" w:rsidRPr="00BB68CB">
        <w:rPr>
          <w:sz w:val="17"/>
          <w:szCs w:val="17"/>
        </w:rPr>
        <w:t xml:space="preserve">een direct opeisbare boete van EUR </w:t>
      </w:r>
      <w:r w:rsidR="00F978A3" w:rsidRPr="00BB68CB">
        <w:rPr>
          <w:sz w:val="17"/>
          <w:szCs w:val="17"/>
        </w:rPr>
        <w:t>50</w:t>
      </w:r>
      <w:r w:rsidR="00500440" w:rsidRPr="00BB68CB">
        <w:rPr>
          <w:sz w:val="17"/>
          <w:szCs w:val="17"/>
        </w:rPr>
        <w:t xml:space="preserve"> per week dat deze</w:t>
      </w:r>
      <w:r w:rsidR="0016236C" w:rsidRPr="00BB68CB">
        <w:rPr>
          <w:sz w:val="17"/>
          <w:szCs w:val="17"/>
        </w:rPr>
        <w:t xml:space="preserve"> tekortkoming </w:t>
      </w:r>
      <w:r w:rsidR="008E3340" w:rsidRPr="00BB68CB">
        <w:rPr>
          <w:sz w:val="17"/>
          <w:szCs w:val="17"/>
        </w:rPr>
        <w:t xml:space="preserve">voortduurt met een maximum van in totaal </w:t>
      </w:r>
      <w:r w:rsidR="00F978A3" w:rsidRPr="00BB68CB">
        <w:rPr>
          <w:sz w:val="17"/>
          <w:szCs w:val="17"/>
        </w:rPr>
        <w:t>EUR 1</w:t>
      </w:r>
      <w:r w:rsidR="001C6717" w:rsidRPr="00BB68CB">
        <w:rPr>
          <w:sz w:val="17"/>
          <w:szCs w:val="17"/>
        </w:rPr>
        <w:t xml:space="preserve">.000. </w:t>
      </w:r>
    </w:p>
    <w:p w14:paraId="5B0797A9" w14:textId="77777777" w:rsidR="00866098" w:rsidRPr="00BB68CB" w:rsidRDefault="00866098" w:rsidP="00866098">
      <w:pPr>
        <w:pStyle w:val="Kop1"/>
        <w:spacing w:before="0" w:after="0"/>
        <w:jc w:val="both"/>
        <w:rPr>
          <w:sz w:val="17"/>
          <w:szCs w:val="17"/>
        </w:rPr>
      </w:pPr>
    </w:p>
    <w:p w14:paraId="0D81FBBC" w14:textId="77777777" w:rsidR="00205915" w:rsidRPr="00BB68CB" w:rsidRDefault="00205915" w:rsidP="00866098">
      <w:pPr>
        <w:pStyle w:val="Kop1"/>
        <w:spacing w:before="0" w:after="0"/>
        <w:jc w:val="both"/>
        <w:rPr>
          <w:sz w:val="17"/>
          <w:szCs w:val="17"/>
        </w:rPr>
      </w:pPr>
      <w:r w:rsidRPr="00BB68CB">
        <w:rPr>
          <w:sz w:val="17"/>
          <w:szCs w:val="17"/>
        </w:rPr>
        <w:t>Innameregeling</w:t>
      </w:r>
    </w:p>
    <w:p w14:paraId="4C0DFAC8" w14:textId="570D451F" w:rsidR="00205915" w:rsidRPr="00BB68CB" w:rsidRDefault="00205915" w:rsidP="00866098">
      <w:pPr>
        <w:pStyle w:val="Plattetekst"/>
        <w:spacing w:after="0"/>
        <w:ind w:right="216"/>
        <w:jc w:val="both"/>
        <w:rPr>
          <w:sz w:val="17"/>
          <w:szCs w:val="17"/>
        </w:rPr>
      </w:pPr>
      <w:r w:rsidRPr="00BB68CB">
        <w:rPr>
          <w:sz w:val="17"/>
          <w:szCs w:val="17"/>
        </w:rPr>
        <w:t xml:space="preserve">Tijdens de inspectie door de dealer wordt tevens beoordeeld of alle tot </w:t>
      </w:r>
      <w:r w:rsidR="00DE74D3" w:rsidRPr="00BB68CB">
        <w:rPr>
          <w:sz w:val="17"/>
          <w:szCs w:val="17"/>
        </w:rPr>
        <w:t>de leasefiets</w:t>
      </w:r>
      <w:r w:rsidRPr="00BB68CB">
        <w:rPr>
          <w:sz w:val="17"/>
          <w:szCs w:val="17"/>
        </w:rPr>
        <w:t xml:space="preserve"> behorende onderdelen en accessoires aanwezig zijn</w:t>
      </w:r>
      <w:r w:rsidRPr="00BB68CB">
        <w:rPr>
          <w:spacing w:val="-10"/>
          <w:sz w:val="17"/>
          <w:szCs w:val="17"/>
        </w:rPr>
        <w:t xml:space="preserve"> </w:t>
      </w:r>
      <w:r w:rsidRPr="00BB68CB">
        <w:rPr>
          <w:sz w:val="17"/>
          <w:szCs w:val="17"/>
        </w:rPr>
        <w:t>en</w:t>
      </w:r>
      <w:r w:rsidRPr="00BB68CB">
        <w:rPr>
          <w:spacing w:val="-9"/>
          <w:sz w:val="17"/>
          <w:szCs w:val="17"/>
        </w:rPr>
        <w:t xml:space="preserve"> </w:t>
      </w:r>
      <w:r w:rsidRPr="00BB68CB">
        <w:rPr>
          <w:sz w:val="17"/>
          <w:szCs w:val="17"/>
        </w:rPr>
        <w:t>of</w:t>
      </w:r>
      <w:r w:rsidRPr="00BB68CB">
        <w:rPr>
          <w:spacing w:val="-10"/>
          <w:sz w:val="17"/>
          <w:szCs w:val="17"/>
        </w:rPr>
        <w:t xml:space="preserve"> </w:t>
      </w:r>
      <w:r w:rsidRPr="00BB68CB">
        <w:rPr>
          <w:sz w:val="17"/>
          <w:szCs w:val="17"/>
        </w:rPr>
        <w:t>de</w:t>
      </w:r>
      <w:r w:rsidRPr="00BB68CB">
        <w:rPr>
          <w:spacing w:val="-11"/>
          <w:sz w:val="17"/>
          <w:szCs w:val="17"/>
        </w:rPr>
        <w:t xml:space="preserve"> </w:t>
      </w:r>
      <w:r w:rsidRPr="00BB68CB">
        <w:rPr>
          <w:sz w:val="17"/>
          <w:szCs w:val="17"/>
        </w:rPr>
        <w:t>aanwezige</w:t>
      </w:r>
      <w:r w:rsidRPr="00BB68CB">
        <w:rPr>
          <w:spacing w:val="-10"/>
          <w:sz w:val="17"/>
          <w:szCs w:val="17"/>
        </w:rPr>
        <w:t xml:space="preserve"> </w:t>
      </w:r>
      <w:r w:rsidRPr="00BB68CB">
        <w:rPr>
          <w:sz w:val="17"/>
          <w:szCs w:val="17"/>
        </w:rPr>
        <w:t>gebruikssporen</w:t>
      </w:r>
      <w:r w:rsidRPr="00BB68CB">
        <w:rPr>
          <w:spacing w:val="-9"/>
          <w:sz w:val="17"/>
          <w:szCs w:val="17"/>
        </w:rPr>
        <w:t xml:space="preserve"> </w:t>
      </w:r>
      <w:r w:rsidRPr="00BB68CB">
        <w:rPr>
          <w:sz w:val="17"/>
          <w:szCs w:val="17"/>
        </w:rPr>
        <w:t>in</w:t>
      </w:r>
      <w:r w:rsidRPr="00BB68CB">
        <w:rPr>
          <w:spacing w:val="-10"/>
          <w:sz w:val="17"/>
          <w:szCs w:val="17"/>
        </w:rPr>
        <w:t xml:space="preserve"> </w:t>
      </w:r>
      <w:r w:rsidRPr="00BB68CB">
        <w:rPr>
          <w:sz w:val="17"/>
          <w:szCs w:val="17"/>
        </w:rPr>
        <w:t>relatie</w:t>
      </w:r>
      <w:r w:rsidRPr="00BB68CB">
        <w:rPr>
          <w:spacing w:val="-11"/>
          <w:sz w:val="17"/>
          <w:szCs w:val="17"/>
        </w:rPr>
        <w:t xml:space="preserve"> </w:t>
      </w:r>
      <w:r w:rsidRPr="00BB68CB">
        <w:rPr>
          <w:sz w:val="17"/>
          <w:szCs w:val="17"/>
        </w:rPr>
        <w:t>staan</w:t>
      </w:r>
      <w:r w:rsidRPr="00BB68CB">
        <w:rPr>
          <w:spacing w:val="-10"/>
          <w:sz w:val="17"/>
          <w:szCs w:val="17"/>
        </w:rPr>
        <w:t xml:space="preserve"> </w:t>
      </w:r>
      <w:r w:rsidRPr="00BB68CB">
        <w:rPr>
          <w:sz w:val="17"/>
          <w:szCs w:val="17"/>
        </w:rPr>
        <w:t>tot</w:t>
      </w:r>
      <w:r w:rsidRPr="00BB68CB">
        <w:rPr>
          <w:spacing w:val="-11"/>
          <w:sz w:val="17"/>
          <w:szCs w:val="17"/>
        </w:rPr>
        <w:t xml:space="preserve"> </w:t>
      </w:r>
      <w:r w:rsidRPr="00BB68CB">
        <w:rPr>
          <w:sz w:val="17"/>
          <w:szCs w:val="17"/>
        </w:rPr>
        <w:t>het</w:t>
      </w:r>
      <w:r w:rsidRPr="00BB68CB">
        <w:rPr>
          <w:spacing w:val="-9"/>
          <w:sz w:val="17"/>
          <w:szCs w:val="17"/>
        </w:rPr>
        <w:t xml:space="preserve"> </w:t>
      </w:r>
      <w:r w:rsidRPr="00BB68CB">
        <w:rPr>
          <w:sz w:val="17"/>
          <w:szCs w:val="17"/>
        </w:rPr>
        <w:t>gebruiksdoel</w:t>
      </w:r>
      <w:r w:rsidRPr="00BB68CB">
        <w:rPr>
          <w:spacing w:val="-9"/>
          <w:sz w:val="17"/>
          <w:szCs w:val="17"/>
        </w:rPr>
        <w:t xml:space="preserve"> </w:t>
      </w:r>
      <w:r w:rsidRPr="00BB68CB">
        <w:rPr>
          <w:sz w:val="17"/>
          <w:szCs w:val="17"/>
        </w:rPr>
        <w:t>en</w:t>
      </w:r>
      <w:r w:rsidRPr="00BB68CB">
        <w:rPr>
          <w:spacing w:val="-9"/>
          <w:sz w:val="17"/>
          <w:szCs w:val="17"/>
        </w:rPr>
        <w:t xml:space="preserve"> </w:t>
      </w:r>
      <w:r w:rsidRPr="00BB68CB">
        <w:rPr>
          <w:sz w:val="17"/>
          <w:szCs w:val="17"/>
        </w:rPr>
        <w:t>de</w:t>
      </w:r>
      <w:r w:rsidRPr="00BB68CB">
        <w:rPr>
          <w:spacing w:val="-12"/>
          <w:sz w:val="17"/>
          <w:szCs w:val="17"/>
        </w:rPr>
        <w:t xml:space="preserve"> </w:t>
      </w:r>
      <w:r w:rsidRPr="00BB68CB">
        <w:rPr>
          <w:sz w:val="17"/>
          <w:szCs w:val="17"/>
        </w:rPr>
        <w:t>gebruiksduur</w:t>
      </w:r>
      <w:r w:rsidRPr="00BB68CB">
        <w:rPr>
          <w:spacing w:val="-9"/>
          <w:sz w:val="17"/>
          <w:szCs w:val="17"/>
        </w:rPr>
        <w:t xml:space="preserve"> </w:t>
      </w:r>
      <w:r w:rsidRPr="00BB68CB">
        <w:rPr>
          <w:sz w:val="17"/>
          <w:szCs w:val="17"/>
        </w:rPr>
        <w:t>van</w:t>
      </w:r>
      <w:r w:rsidRPr="00BB68CB">
        <w:rPr>
          <w:spacing w:val="-10"/>
          <w:sz w:val="17"/>
          <w:szCs w:val="17"/>
        </w:rPr>
        <w:t xml:space="preserve"> </w:t>
      </w:r>
      <w:r w:rsidR="00DE74D3" w:rsidRPr="00BB68CB">
        <w:rPr>
          <w:sz w:val="17"/>
          <w:szCs w:val="17"/>
        </w:rPr>
        <w:t>de leasefiets</w:t>
      </w:r>
      <w:r w:rsidRPr="00BB68CB">
        <w:rPr>
          <w:sz w:val="17"/>
          <w:szCs w:val="17"/>
        </w:rPr>
        <w:t>.</w:t>
      </w:r>
      <w:r w:rsidRPr="00BB68CB">
        <w:rPr>
          <w:spacing w:val="-10"/>
          <w:sz w:val="17"/>
          <w:szCs w:val="17"/>
        </w:rPr>
        <w:t xml:space="preserve"> </w:t>
      </w:r>
      <w:r w:rsidRPr="00BB68CB">
        <w:rPr>
          <w:sz w:val="17"/>
          <w:szCs w:val="17"/>
        </w:rPr>
        <w:t>Er</w:t>
      </w:r>
      <w:r w:rsidRPr="00BB68CB">
        <w:rPr>
          <w:spacing w:val="-9"/>
          <w:sz w:val="17"/>
          <w:szCs w:val="17"/>
        </w:rPr>
        <w:t xml:space="preserve"> </w:t>
      </w:r>
      <w:r w:rsidRPr="00BB68CB">
        <w:rPr>
          <w:sz w:val="17"/>
          <w:szCs w:val="17"/>
        </w:rPr>
        <w:t>wordt</w:t>
      </w:r>
      <w:r w:rsidRPr="00BB68CB">
        <w:rPr>
          <w:spacing w:val="-10"/>
          <w:sz w:val="17"/>
          <w:szCs w:val="17"/>
        </w:rPr>
        <w:t xml:space="preserve"> </w:t>
      </w:r>
      <w:r w:rsidRPr="00BB68CB">
        <w:rPr>
          <w:sz w:val="17"/>
          <w:szCs w:val="17"/>
        </w:rPr>
        <w:t>onderscheid gemaakt tussen acceptabele gebruikssporen en niet-acceptabele gebruikssporen</w:t>
      </w:r>
      <w:r w:rsidRPr="00BB68CB">
        <w:rPr>
          <w:spacing w:val="-9"/>
          <w:sz w:val="17"/>
          <w:szCs w:val="17"/>
        </w:rPr>
        <w:t xml:space="preserve"> </w:t>
      </w:r>
      <w:r w:rsidRPr="00BB68CB">
        <w:rPr>
          <w:sz w:val="17"/>
          <w:szCs w:val="17"/>
        </w:rPr>
        <w:t>(schade).</w:t>
      </w:r>
      <w:r w:rsidR="00866098" w:rsidRPr="00BB68CB">
        <w:rPr>
          <w:sz w:val="17"/>
          <w:szCs w:val="17"/>
        </w:rPr>
        <w:t xml:space="preserve"> </w:t>
      </w:r>
      <w:r w:rsidRPr="00BB68CB">
        <w:rPr>
          <w:sz w:val="17"/>
          <w:szCs w:val="17"/>
        </w:rPr>
        <w:t xml:space="preserve">Voor de beoordeling of </w:t>
      </w:r>
      <w:r w:rsidR="00DE74D3" w:rsidRPr="00BB68CB">
        <w:rPr>
          <w:sz w:val="17"/>
          <w:szCs w:val="17"/>
        </w:rPr>
        <w:t>de leasefiets</w:t>
      </w:r>
      <w:r w:rsidRPr="00BB68CB">
        <w:rPr>
          <w:sz w:val="17"/>
          <w:szCs w:val="17"/>
        </w:rPr>
        <w:t xml:space="preserve"> met alle tot het </w:t>
      </w:r>
      <w:r w:rsidR="002423AC" w:rsidRPr="00BB68CB">
        <w:rPr>
          <w:sz w:val="17"/>
          <w:szCs w:val="17"/>
        </w:rPr>
        <w:t>leasecontract</w:t>
      </w:r>
      <w:r w:rsidRPr="00BB68CB">
        <w:rPr>
          <w:sz w:val="17"/>
          <w:szCs w:val="17"/>
        </w:rPr>
        <w:t xml:space="preserve"> behorende onderdelen is ingeleverd worden de volgende criteria gehanteerd:</w:t>
      </w:r>
    </w:p>
    <w:p w14:paraId="4F5A9F8D" w14:textId="481A7DB9" w:rsidR="00205915" w:rsidRPr="00BB68CB" w:rsidRDefault="00DE74D3" w:rsidP="00866098">
      <w:pPr>
        <w:pStyle w:val="Lijstalinea"/>
        <w:widowControl w:val="0"/>
        <w:numPr>
          <w:ilvl w:val="0"/>
          <w:numId w:val="3"/>
        </w:numPr>
        <w:tabs>
          <w:tab w:val="left" w:pos="502"/>
          <w:tab w:val="left" w:pos="503"/>
        </w:tabs>
        <w:autoSpaceDE w:val="0"/>
        <w:autoSpaceDN w:val="0"/>
        <w:spacing w:line="219" w:lineRule="exact"/>
        <w:ind w:hanging="283"/>
        <w:contextualSpacing w:val="0"/>
        <w:jc w:val="both"/>
        <w:rPr>
          <w:sz w:val="17"/>
          <w:szCs w:val="17"/>
        </w:rPr>
      </w:pPr>
      <w:proofErr w:type="gramStart"/>
      <w:r w:rsidRPr="00BB68CB">
        <w:rPr>
          <w:sz w:val="17"/>
          <w:szCs w:val="17"/>
        </w:rPr>
        <w:t>de</w:t>
      </w:r>
      <w:proofErr w:type="gramEnd"/>
      <w:r w:rsidRPr="00BB68CB">
        <w:rPr>
          <w:sz w:val="17"/>
          <w:szCs w:val="17"/>
        </w:rPr>
        <w:t xml:space="preserve"> leasefiets</w:t>
      </w:r>
      <w:r w:rsidR="00205915" w:rsidRPr="00BB68CB">
        <w:rPr>
          <w:sz w:val="17"/>
          <w:szCs w:val="17"/>
        </w:rPr>
        <w:t xml:space="preserve"> dient in originele staat ingeleverd te worden (aanwezigheid accu, bagagedrager(s), verlichting, enz.);</w:t>
      </w:r>
    </w:p>
    <w:p w14:paraId="62A7B658" w14:textId="77777777" w:rsidR="00205915" w:rsidRPr="00BB68CB" w:rsidRDefault="00205915" w:rsidP="00866098">
      <w:pPr>
        <w:pStyle w:val="Lijstalinea"/>
        <w:widowControl w:val="0"/>
        <w:numPr>
          <w:ilvl w:val="0"/>
          <w:numId w:val="3"/>
        </w:numPr>
        <w:tabs>
          <w:tab w:val="left" w:pos="502"/>
          <w:tab w:val="left" w:pos="503"/>
        </w:tabs>
        <w:autoSpaceDE w:val="0"/>
        <w:autoSpaceDN w:val="0"/>
        <w:spacing w:line="219" w:lineRule="exact"/>
        <w:ind w:hanging="283"/>
        <w:contextualSpacing w:val="0"/>
        <w:jc w:val="both"/>
        <w:rPr>
          <w:sz w:val="17"/>
          <w:szCs w:val="17"/>
        </w:rPr>
      </w:pPr>
      <w:r w:rsidRPr="00BB68CB">
        <w:rPr>
          <w:sz w:val="17"/>
          <w:szCs w:val="17"/>
        </w:rPr>
        <w:t>alle sleutels (minimaal 2) dienen aanwezig te zijn;</w:t>
      </w:r>
    </w:p>
    <w:p w14:paraId="570B2ACE" w14:textId="3C7D005E" w:rsidR="00205915" w:rsidRPr="00BB68CB" w:rsidRDefault="00205915" w:rsidP="00866098">
      <w:pPr>
        <w:pStyle w:val="Lijstalinea"/>
        <w:widowControl w:val="0"/>
        <w:numPr>
          <w:ilvl w:val="0"/>
          <w:numId w:val="3"/>
        </w:numPr>
        <w:tabs>
          <w:tab w:val="left" w:pos="502"/>
          <w:tab w:val="left" w:pos="503"/>
        </w:tabs>
        <w:autoSpaceDE w:val="0"/>
        <w:autoSpaceDN w:val="0"/>
        <w:spacing w:line="240" w:lineRule="auto"/>
        <w:ind w:right="217" w:hanging="283"/>
        <w:contextualSpacing w:val="0"/>
        <w:jc w:val="both"/>
        <w:rPr>
          <w:sz w:val="17"/>
          <w:szCs w:val="17"/>
        </w:rPr>
      </w:pPr>
      <w:r w:rsidRPr="00BB68CB">
        <w:rPr>
          <w:sz w:val="17"/>
          <w:szCs w:val="17"/>
        </w:rPr>
        <w:t xml:space="preserve">het garantiebewijs dient aanwezig te zijn (dit geldt uitsluitend indien </w:t>
      </w:r>
      <w:r w:rsidR="00DE74D3" w:rsidRPr="00BB68CB">
        <w:rPr>
          <w:sz w:val="17"/>
          <w:szCs w:val="17"/>
        </w:rPr>
        <w:t>de leasefiets</w:t>
      </w:r>
      <w:r w:rsidRPr="00BB68CB">
        <w:rPr>
          <w:sz w:val="17"/>
          <w:szCs w:val="17"/>
        </w:rPr>
        <w:t xml:space="preserve"> voortijdig wordt ingeleverd</w:t>
      </w:r>
      <w:r w:rsidR="001661C8" w:rsidRPr="00BB68CB">
        <w:rPr>
          <w:sz w:val="17"/>
          <w:szCs w:val="17"/>
        </w:rPr>
        <w:t>.</w:t>
      </w:r>
      <w:r w:rsidRPr="00BB68CB">
        <w:rPr>
          <w:sz w:val="17"/>
          <w:szCs w:val="17"/>
        </w:rPr>
        <w:t>), en</w:t>
      </w:r>
    </w:p>
    <w:p w14:paraId="6275FCB2" w14:textId="5FC895FD" w:rsidR="00205915" w:rsidRPr="00BB68CB" w:rsidRDefault="00205915" w:rsidP="00866098">
      <w:pPr>
        <w:pStyle w:val="Lijstalinea"/>
        <w:widowControl w:val="0"/>
        <w:numPr>
          <w:ilvl w:val="0"/>
          <w:numId w:val="3"/>
        </w:numPr>
        <w:tabs>
          <w:tab w:val="left" w:pos="503"/>
        </w:tabs>
        <w:autoSpaceDE w:val="0"/>
        <w:autoSpaceDN w:val="0"/>
        <w:spacing w:line="218" w:lineRule="exact"/>
        <w:ind w:hanging="283"/>
        <w:contextualSpacing w:val="0"/>
        <w:jc w:val="both"/>
        <w:rPr>
          <w:sz w:val="17"/>
          <w:szCs w:val="17"/>
        </w:rPr>
      </w:pPr>
      <w:r w:rsidRPr="00BB68CB">
        <w:rPr>
          <w:sz w:val="17"/>
          <w:szCs w:val="17"/>
        </w:rPr>
        <w:t xml:space="preserve">alle in het </w:t>
      </w:r>
      <w:r w:rsidR="002423AC" w:rsidRPr="00BB68CB">
        <w:rPr>
          <w:sz w:val="17"/>
          <w:szCs w:val="17"/>
        </w:rPr>
        <w:t>leasecontract</w:t>
      </w:r>
      <w:r w:rsidRPr="00BB68CB">
        <w:rPr>
          <w:sz w:val="17"/>
          <w:szCs w:val="17"/>
        </w:rPr>
        <w:t xml:space="preserve"> opgenomen accessoires dienen aanwezig te zijn.</w:t>
      </w:r>
    </w:p>
    <w:p w14:paraId="2D2EFC94" w14:textId="77777777" w:rsidR="00A12F72" w:rsidRPr="00BB68CB" w:rsidRDefault="00A12F72" w:rsidP="00866098">
      <w:pPr>
        <w:pStyle w:val="Lijstalinea"/>
        <w:widowControl w:val="0"/>
        <w:tabs>
          <w:tab w:val="left" w:pos="503"/>
        </w:tabs>
        <w:autoSpaceDE w:val="0"/>
        <w:autoSpaceDN w:val="0"/>
        <w:spacing w:line="218" w:lineRule="exact"/>
        <w:ind w:left="502"/>
        <w:contextualSpacing w:val="0"/>
        <w:jc w:val="both"/>
        <w:rPr>
          <w:sz w:val="17"/>
          <w:szCs w:val="17"/>
        </w:rPr>
      </w:pPr>
    </w:p>
    <w:p w14:paraId="7FF5BE73" w14:textId="56FA4A77" w:rsidR="00205915" w:rsidRPr="00BB68CB" w:rsidRDefault="00205915" w:rsidP="00866098">
      <w:pPr>
        <w:pStyle w:val="Plattetekst"/>
        <w:spacing w:after="0"/>
        <w:jc w:val="both"/>
        <w:rPr>
          <w:sz w:val="17"/>
          <w:szCs w:val="17"/>
        </w:rPr>
      </w:pPr>
      <w:r w:rsidRPr="00BB68CB">
        <w:rPr>
          <w:sz w:val="17"/>
          <w:szCs w:val="17"/>
        </w:rPr>
        <w:t xml:space="preserve">Wanneer bij inname blijkt dat niet alle tot het </w:t>
      </w:r>
      <w:r w:rsidR="002423AC" w:rsidRPr="00BB68CB">
        <w:rPr>
          <w:sz w:val="17"/>
          <w:szCs w:val="17"/>
        </w:rPr>
        <w:t>leasecontract</w:t>
      </w:r>
      <w:r w:rsidRPr="00BB68CB">
        <w:rPr>
          <w:sz w:val="17"/>
          <w:szCs w:val="17"/>
        </w:rPr>
        <w:t xml:space="preserve"> behorende onderdelen zijn ingeleverd, moeten deze uiterlijk binnen 5 werkdagen alsnog worden ingeleverd. Als deze termijn wordt overschreden, komen de kosten voor vervanging van de betreffende onderdel</w:t>
      </w:r>
      <w:r w:rsidR="00E52EEC" w:rsidRPr="00BB68CB">
        <w:rPr>
          <w:sz w:val="17"/>
          <w:szCs w:val="17"/>
        </w:rPr>
        <w:t>en voor rekening van Werknemer.</w:t>
      </w:r>
      <w:r w:rsidR="00866098" w:rsidRPr="00BB68CB">
        <w:rPr>
          <w:sz w:val="17"/>
          <w:szCs w:val="17"/>
        </w:rPr>
        <w:t xml:space="preserve"> </w:t>
      </w:r>
      <w:r w:rsidRPr="00BB68CB">
        <w:rPr>
          <w:sz w:val="17"/>
          <w:szCs w:val="17"/>
        </w:rPr>
        <w:t xml:space="preserve">Voor de beoordeling of de op </w:t>
      </w:r>
      <w:r w:rsidR="00DE74D3" w:rsidRPr="00BB68CB">
        <w:rPr>
          <w:sz w:val="17"/>
          <w:szCs w:val="17"/>
        </w:rPr>
        <w:t>de leasefiets</w:t>
      </w:r>
      <w:r w:rsidRPr="00BB68CB">
        <w:rPr>
          <w:sz w:val="17"/>
          <w:szCs w:val="17"/>
        </w:rPr>
        <w:t xml:space="preserve"> aanwezige gebruikssporen acceptabel zijn, worden de volgende criteria gehanteerd:</w:t>
      </w:r>
    </w:p>
    <w:p w14:paraId="119847E7" w14:textId="2F202656" w:rsidR="00205915" w:rsidRPr="00BB68CB" w:rsidRDefault="00DE74D3" w:rsidP="00866098">
      <w:pPr>
        <w:pStyle w:val="Lijstalinea"/>
        <w:widowControl w:val="0"/>
        <w:numPr>
          <w:ilvl w:val="0"/>
          <w:numId w:val="3"/>
        </w:numPr>
        <w:tabs>
          <w:tab w:val="left" w:pos="504"/>
        </w:tabs>
        <w:autoSpaceDE w:val="0"/>
        <w:autoSpaceDN w:val="0"/>
        <w:spacing w:line="220" w:lineRule="exact"/>
        <w:ind w:left="503" w:hanging="283"/>
        <w:contextualSpacing w:val="0"/>
        <w:jc w:val="both"/>
        <w:rPr>
          <w:sz w:val="17"/>
          <w:szCs w:val="17"/>
        </w:rPr>
      </w:pPr>
      <w:r w:rsidRPr="00BB68CB">
        <w:rPr>
          <w:sz w:val="17"/>
          <w:szCs w:val="17"/>
        </w:rPr>
        <w:t>de leasefiets</w:t>
      </w:r>
      <w:r w:rsidR="00205915" w:rsidRPr="00BB68CB">
        <w:rPr>
          <w:sz w:val="17"/>
          <w:szCs w:val="17"/>
        </w:rPr>
        <w:t xml:space="preserve"> moet volledig functioneel</w:t>
      </w:r>
      <w:r w:rsidR="00205915" w:rsidRPr="00BB68CB">
        <w:rPr>
          <w:spacing w:val="-7"/>
          <w:sz w:val="17"/>
          <w:szCs w:val="17"/>
        </w:rPr>
        <w:t xml:space="preserve"> </w:t>
      </w:r>
      <w:r w:rsidR="00205915" w:rsidRPr="00BB68CB">
        <w:rPr>
          <w:sz w:val="17"/>
          <w:szCs w:val="17"/>
        </w:rPr>
        <w:t>zijn;</w:t>
      </w:r>
    </w:p>
    <w:p w14:paraId="1A0B21CB" w14:textId="1CA9B6D2" w:rsidR="00205915" w:rsidRPr="00BB68CB" w:rsidRDefault="00DE74D3" w:rsidP="00866098">
      <w:pPr>
        <w:pStyle w:val="Lijstalinea"/>
        <w:widowControl w:val="0"/>
        <w:numPr>
          <w:ilvl w:val="0"/>
          <w:numId w:val="3"/>
        </w:numPr>
        <w:tabs>
          <w:tab w:val="left" w:pos="504"/>
        </w:tabs>
        <w:autoSpaceDE w:val="0"/>
        <w:autoSpaceDN w:val="0"/>
        <w:spacing w:line="219" w:lineRule="exact"/>
        <w:ind w:left="503" w:hanging="283"/>
        <w:contextualSpacing w:val="0"/>
        <w:jc w:val="both"/>
        <w:rPr>
          <w:sz w:val="17"/>
          <w:szCs w:val="17"/>
        </w:rPr>
      </w:pPr>
      <w:proofErr w:type="gramStart"/>
      <w:r w:rsidRPr="00BB68CB">
        <w:rPr>
          <w:sz w:val="17"/>
          <w:szCs w:val="17"/>
        </w:rPr>
        <w:t>de</w:t>
      </w:r>
      <w:proofErr w:type="gramEnd"/>
      <w:r w:rsidRPr="00BB68CB">
        <w:rPr>
          <w:sz w:val="17"/>
          <w:szCs w:val="17"/>
        </w:rPr>
        <w:t xml:space="preserve"> leasefiets</w:t>
      </w:r>
      <w:r w:rsidR="00205915" w:rsidRPr="00BB68CB">
        <w:rPr>
          <w:sz w:val="17"/>
          <w:szCs w:val="17"/>
        </w:rPr>
        <w:t xml:space="preserve"> moet in voldoende staat van onderhoud verkeren,</w:t>
      </w:r>
      <w:r w:rsidR="00205915" w:rsidRPr="00BB68CB">
        <w:rPr>
          <w:spacing w:val="-7"/>
          <w:sz w:val="17"/>
          <w:szCs w:val="17"/>
        </w:rPr>
        <w:t xml:space="preserve"> </w:t>
      </w:r>
      <w:r w:rsidR="00205915" w:rsidRPr="00BB68CB">
        <w:rPr>
          <w:sz w:val="17"/>
          <w:szCs w:val="17"/>
        </w:rPr>
        <w:t>en</w:t>
      </w:r>
      <w:r w:rsidR="00806B3F" w:rsidRPr="00BB68CB">
        <w:rPr>
          <w:sz w:val="17"/>
          <w:szCs w:val="17"/>
        </w:rPr>
        <w:t>;</w:t>
      </w:r>
    </w:p>
    <w:p w14:paraId="28AD314E" w14:textId="242E4B0D" w:rsidR="00205915" w:rsidRPr="00BB68CB" w:rsidRDefault="00205915" w:rsidP="00866098">
      <w:pPr>
        <w:pStyle w:val="Lijstalinea"/>
        <w:widowControl w:val="0"/>
        <w:numPr>
          <w:ilvl w:val="0"/>
          <w:numId w:val="3"/>
        </w:numPr>
        <w:tabs>
          <w:tab w:val="left" w:pos="504"/>
        </w:tabs>
        <w:autoSpaceDE w:val="0"/>
        <w:autoSpaceDN w:val="0"/>
        <w:spacing w:line="219" w:lineRule="exact"/>
        <w:ind w:left="503" w:hanging="283"/>
        <w:contextualSpacing w:val="0"/>
        <w:jc w:val="both"/>
        <w:rPr>
          <w:sz w:val="17"/>
          <w:szCs w:val="17"/>
        </w:rPr>
      </w:pPr>
      <w:r w:rsidRPr="00BB68CB">
        <w:rPr>
          <w:sz w:val="17"/>
          <w:szCs w:val="17"/>
        </w:rPr>
        <w:t>de aanwezige gebruikssporen zijn een gevolg van normaal gebruik dan wel normale</w:t>
      </w:r>
      <w:r w:rsidRPr="00BB68CB">
        <w:rPr>
          <w:spacing w:val="-2"/>
          <w:sz w:val="17"/>
          <w:szCs w:val="17"/>
        </w:rPr>
        <w:t xml:space="preserve"> </w:t>
      </w:r>
      <w:r w:rsidRPr="00BB68CB">
        <w:rPr>
          <w:sz w:val="17"/>
          <w:szCs w:val="17"/>
        </w:rPr>
        <w:t>slijtage.</w:t>
      </w:r>
    </w:p>
    <w:p w14:paraId="1F01FBE7" w14:textId="77777777" w:rsidR="00097A59" w:rsidRPr="00BB68CB" w:rsidRDefault="00097A59" w:rsidP="00866098">
      <w:pPr>
        <w:widowControl w:val="0"/>
        <w:tabs>
          <w:tab w:val="left" w:pos="504"/>
        </w:tabs>
        <w:autoSpaceDE w:val="0"/>
        <w:autoSpaceDN w:val="0"/>
        <w:spacing w:line="219" w:lineRule="exact"/>
        <w:ind w:left="220"/>
        <w:jc w:val="both"/>
        <w:rPr>
          <w:sz w:val="17"/>
          <w:szCs w:val="17"/>
        </w:rPr>
      </w:pPr>
    </w:p>
    <w:p w14:paraId="70E83BC5" w14:textId="1F6A04DE" w:rsidR="00205915" w:rsidRPr="00BB68CB" w:rsidRDefault="005E2A2D" w:rsidP="00866098">
      <w:pPr>
        <w:pStyle w:val="Plattetekst"/>
        <w:spacing w:after="0"/>
        <w:jc w:val="both"/>
        <w:rPr>
          <w:sz w:val="17"/>
          <w:szCs w:val="17"/>
        </w:rPr>
      </w:pPr>
      <w:r w:rsidRPr="00BB68CB">
        <w:rPr>
          <w:sz w:val="17"/>
          <w:szCs w:val="17"/>
        </w:rPr>
        <w:lastRenderedPageBreak/>
        <w:t xml:space="preserve">Indien de </w:t>
      </w:r>
      <w:r w:rsidR="005B76A0" w:rsidRPr="00BB68CB">
        <w:rPr>
          <w:sz w:val="17"/>
          <w:szCs w:val="17"/>
        </w:rPr>
        <w:t>d</w:t>
      </w:r>
      <w:r w:rsidRPr="00BB68CB">
        <w:rPr>
          <w:sz w:val="17"/>
          <w:szCs w:val="17"/>
        </w:rPr>
        <w:t xml:space="preserve">ealer (in het rapport) vaststelt dat de staat van leasefiets aan het einde van het </w:t>
      </w:r>
      <w:r w:rsidR="002423AC" w:rsidRPr="00BB68CB">
        <w:rPr>
          <w:sz w:val="17"/>
          <w:szCs w:val="17"/>
        </w:rPr>
        <w:t>leasecontract</w:t>
      </w:r>
      <w:r w:rsidRPr="00BB68CB">
        <w:rPr>
          <w:sz w:val="17"/>
          <w:szCs w:val="17"/>
        </w:rPr>
        <w:t xml:space="preserve"> niet in lijn is met de staat die bij redelijk/normaal gebruik van de leasefiets gebruikelijk zou zijn </w:t>
      </w:r>
      <w:r w:rsidR="00567369" w:rsidRPr="00BB68CB">
        <w:rPr>
          <w:sz w:val="17"/>
          <w:szCs w:val="17"/>
        </w:rPr>
        <w:t>geweest dan komen de reparatie,</w:t>
      </w:r>
      <w:r w:rsidRPr="00BB68CB">
        <w:rPr>
          <w:sz w:val="17"/>
          <w:szCs w:val="17"/>
        </w:rPr>
        <w:t xml:space="preserve"> respectievelijk onderhoudswerkzaamheden die vereist zijn om de fiets in genoemde staat te brengen/te herstellen, voor rekening van de Werknemer. De kosten die hiermee gepaard gaan zullen door de </w:t>
      </w:r>
      <w:r w:rsidR="005B76A0" w:rsidRPr="00BB68CB">
        <w:rPr>
          <w:sz w:val="17"/>
          <w:szCs w:val="17"/>
        </w:rPr>
        <w:t>d</w:t>
      </w:r>
      <w:r w:rsidRPr="00BB68CB">
        <w:rPr>
          <w:sz w:val="17"/>
          <w:szCs w:val="17"/>
        </w:rPr>
        <w:t>ealer rechtstreeks aan de Werknemer worden gefactureerd. De Werknemer zal deze</w:t>
      </w:r>
      <w:r w:rsidR="00E52EEC" w:rsidRPr="00BB68CB">
        <w:rPr>
          <w:sz w:val="17"/>
          <w:szCs w:val="17"/>
        </w:rPr>
        <w:t xml:space="preserve"> factuur per om</w:t>
      </w:r>
      <w:r w:rsidR="00E52EEC" w:rsidRPr="00BB68CB">
        <w:rPr>
          <w:sz w:val="17"/>
          <w:szCs w:val="17"/>
        </w:rPr>
        <w:softHyphen/>
        <w:t>gaande voldoen.</w:t>
      </w:r>
      <w:r w:rsidR="00866098" w:rsidRPr="00BB68CB">
        <w:rPr>
          <w:sz w:val="17"/>
          <w:szCs w:val="17"/>
        </w:rPr>
        <w:t xml:space="preserve"> </w:t>
      </w:r>
      <w:r w:rsidR="00205915" w:rsidRPr="00BB68CB">
        <w:rPr>
          <w:sz w:val="17"/>
          <w:szCs w:val="17"/>
        </w:rPr>
        <w:t>Hieronder volgt een (niet limitatieve) opsomming van gebruikssporen die als niet-acceptabel (schade) worden aangemerkt:</w:t>
      </w:r>
    </w:p>
    <w:p w14:paraId="41497A70" w14:textId="77777777" w:rsidR="00866098" w:rsidRPr="00BB68CB" w:rsidRDefault="00866098" w:rsidP="00866098">
      <w:pPr>
        <w:pStyle w:val="Plattetekst"/>
        <w:spacing w:after="0"/>
        <w:jc w:val="both"/>
        <w:rPr>
          <w:sz w:val="17"/>
          <w:szCs w:val="17"/>
        </w:rPr>
      </w:pPr>
    </w:p>
    <w:p w14:paraId="1849E962" w14:textId="77777777" w:rsidR="00205915" w:rsidRPr="00BB68CB" w:rsidRDefault="00205915" w:rsidP="00866098">
      <w:pPr>
        <w:pStyle w:val="Lijstalinea"/>
        <w:widowControl w:val="0"/>
        <w:numPr>
          <w:ilvl w:val="0"/>
          <w:numId w:val="3"/>
        </w:numPr>
        <w:tabs>
          <w:tab w:val="left" w:pos="504"/>
        </w:tabs>
        <w:autoSpaceDE w:val="0"/>
        <w:autoSpaceDN w:val="0"/>
        <w:spacing w:line="218" w:lineRule="exact"/>
        <w:ind w:left="503" w:hanging="283"/>
        <w:contextualSpacing w:val="0"/>
        <w:jc w:val="both"/>
        <w:rPr>
          <w:sz w:val="17"/>
          <w:szCs w:val="17"/>
        </w:rPr>
      </w:pPr>
      <w:r w:rsidRPr="00BB68CB">
        <w:rPr>
          <w:sz w:val="17"/>
          <w:szCs w:val="17"/>
        </w:rPr>
        <w:t>niet werkende onderdelen;</w:t>
      </w:r>
    </w:p>
    <w:p w14:paraId="668B0EF8" w14:textId="77777777" w:rsidR="00205915" w:rsidRPr="00BB68CB" w:rsidRDefault="00205915" w:rsidP="00866098">
      <w:pPr>
        <w:pStyle w:val="Lijstalinea"/>
        <w:widowControl w:val="0"/>
        <w:numPr>
          <w:ilvl w:val="0"/>
          <w:numId w:val="3"/>
        </w:numPr>
        <w:tabs>
          <w:tab w:val="left" w:pos="504"/>
        </w:tabs>
        <w:autoSpaceDE w:val="0"/>
        <w:autoSpaceDN w:val="0"/>
        <w:spacing w:line="218" w:lineRule="exact"/>
        <w:ind w:left="503" w:hanging="283"/>
        <w:contextualSpacing w:val="0"/>
        <w:jc w:val="both"/>
        <w:rPr>
          <w:sz w:val="17"/>
          <w:szCs w:val="17"/>
        </w:rPr>
      </w:pPr>
      <w:r w:rsidRPr="00BB68CB">
        <w:rPr>
          <w:sz w:val="17"/>
          <w:szCs w:val="17"/>
        </w:rPr>
        <w:t>ontbrekende onderdelen;</w:t>
      </w:r>
    </w:p>
    <w:p w14:paraId="7FCA2D09" w14:textId="77777777" w:rsidR="00205915" w:rsidRPr="00BB68CB" w:rsidRDefault="00205915" w:rsidP="00866098">
      <w:pPr>
        <w:pStyle w:val="Lijstalinea"/>
        <w:widowControl w:val="0"/>
        <w:numPr>
          <w:ilvl w:val="0"/>
          <w:numId w:val="3"/>
        </w:numPr>
        <w:tabs>
          <w:tab w:val="left" w:pos="504"/>
        </w:tabs>
        <w:autoSpaceDE w:val="0"/>
        <w:autoSpaceDN w:val="0"/>
        <w:spacing w:line="219" w:lineRule="exact"/>
        <w:ind w:left="503" w:hanging="283"/>
        <w:contextualSpacing w:val="0"/>
        <w:jc w:val="both"/>
        <w:rPr>
          <w:sz w:val="17"/>
          <w:szCs w:val="17"/>
        </w:rPr>
      </w:pPr>
      <w:r w:rsidRPr="00BB68CB">
        <w:rPr>
          <w:sz w:val="17"/>
          <w:szCs w:val="17"/>
        </w:rPr>
        <w:t>breuk, ernstige vervorming of deuken in onderdelen;</w:t>
      </w:r>
    </w:p>
    <w:p w14:paraId="0A2EB686" w14:textId="77777777" w:rsidR="00205915" w:rsidRPr="00BB68CB" w:rsidRDefault="00205915" w:rsidP="00866098">
      <w:pPr>
        <w:pStyle w:val="Lijstalinea"/>
        <w:widowControl w:val="0"/>
        <w:numPr>
          <w:ilvl w:val="0"/>
          <w:numId w:val="3"/>
        </w:numPr>
        <w:tabs>
          <w:tab w:val="left" w:pos="504"/>
        </w:tabs>
        <w:autoSpaceDE w:val="0"/>
        <w:autoSpaceDN w:val="0"/>
        <w:spacing w:line="219" w:lineRule="exact"/>
        <w:ind w:left="503" w:hanging="283"/>
        <w:contextualSpacing w:val="0"/>
        <w:jc w:val="both"/>
        <w:rPr>
          <w:sz w:val="17"/>
          <w:szCs w:val="17"/>
        </w:rPr>
      </w:pPr>
      <w:r w:rsidRPr="00BB68CB">
        <w:rPr>
          <w:sz w:val="17"/>
          <w:szCs w:val="17"/>
        </w:rPr>
        <w:t>diepe krassen en schaafplekken die door polijsten niet verdwijnen;</w:t>
      </w:r>
    </w:p>
    <w:p w14:paraId="3D1CD6B9" w14:textId="0AD2A747" w:rsidR="00205915" w:rsidRPr="00BB68CB" w:rsidRDefault="00205915" w:rsidP="00866098">
      <w:pPr>
        <w:pStyle w:val="Lijstalinea"/>
        <w:widowControl w:val="0"/>
        <w:numPr>
          <w:ilvl w:val="0"/>
          <w:numId w:val="3"/>
        </w:numPr>
        <w:tabs>
          <w:tab w:val="left" w:pos="504"/>
        </w:tabs>
        <w:autoSpaceDE w:val="0"/>
        <w:autoSpaceDN w:val="0"/>
        <w:spacing w:line="218" w:lineRule="exact"/>
        <w:ind w:left="503" w:hanging="283"/>
        <w:contextualSpacing w:val="0"/>
        <w:jc w:val="both"/>
        <w:rPr>
          <w:sz w:val="17"/>
          <w:szCs w:val="17"/>
        </w:rPr>
      </w:pPr>
      <w:r w:rsidRPr="00BB68CB">
        <w:rPr>
          <w:sz w:val="17"/>
          <w:szCs w:val="17"/>
        </w:rPr>
        <w:t>aantasting of corrosie van de lak (o.a. door vogelpoep</w:t>
      </w:r>
      <w:r w:rsidR="003426D4" w:rsidRPr="00BB68CB">
        <w:rPr>
          <w:sz w:val="17"/>
          <w:szCs w:val="17"/>
        </w:rPr>
        <w:t xml:space="preserve"> of</w:t>
      </w:r>
      <w:r w:rsidRPr="00BB68CB">
        <w:rPr>
          <w:sz w:val="17"/>
          <w:szCs w:val="17"/>
        </w:rPr>
        <w:t xml:space="preserve"> </w:t>
      </w:r>
      <w:proofErr w:type="spellStart"/>
      <w:r w:rsidRPr="00BB68CB">
        <w:rPr>
          <w:sz w:val="17"/>
          <w:szCs w:val="17"/>
        </w:rPr>
        <w:t>bestickering</w:t>
      </w:r>
      <w:proofErr w:type="spellEnd"/>
      <w:r w:rsidRPr="00BB68CB">
        <w:rPr>
          <w:sz w:val="17"/>
          <w:szCs w:val="17"/>
        </w:rPr>
        <w:t>);</w:t>
      </w:r>
    </w:p>
    <w:p w14:paraId="166638D9" w14:textId="77777777" w:rsidR="00205915" w:rsidRPr="00BB68CB" w:rsidRDefault="00205915" w:rsidP="00866098">
      <w:pPr>
        <w:pStyle w:val="Lijstalinea"/>
        <w:widowControl w:val="0"/>
        <w:numPr>
          <w:ilvl w:val="0"/>
          <w:numId w:val="3"/>
        </w:numPr>
        <w:tabs>
          <w:tab w:val="left" w:pos="504"/>
        </w:tabs>
        <w:autoSpaceDE w:val="0"/>
        <w:autoSpaceDN w:val="0"/>
        <w:spacing w:line="219" w:lineRule="exact"/>
        <w:ind w:left="503" w:hanging="283"/>
        <w:contextualSpacing w:val="0"/>
        <w:jc w:val="both"/>
        <w:rPr>
          <w:sz w:val="17"/>
          <w:szCs w:val="17"/>
        </w:rPr>
      </w:pPr>
      <w:r w:rsidRPr="00BB68CB">
        <w:rPr>
          <w:sz w:val="17"/>
          <w:szCs w:val="17"/>
        </w:rPr>
        <w:t>onvakkundig herstelde delen;</w:t>
      </w:r>
    </w:p>
    <w:p w14:paraId="6A9F94CD" w14:textId="77777777" w:rsidR="00205915" w:rsidRPr="00BB68CB" w:rsidRDefault="00205915" w:rsidP="00866098">
      <w:pPr>
        <w:pStyle w:val="Lijstalinea"/>
        <w:widowControl w:val="0"/>
        <w:numPr>
          <w:ilvl w:val="0"/>
          <w:numId w:val="3"/>
        </w:numPr>
        <w:tabs>
          <w:tab w:val="left" w:pos="504"/>
        </w:tabs>
        <w:autoSpaceDE w:val="0"/>
        <w:autoSpaceDN w:val="0"/>
        <w:spacing w:line="219" w:lineRule="exact"/>
        <w:ind w:left="503" w:hanging="283"/>
        <w:contextualSpacing w:val="0"/>
        <w:jc w:val="both"/>
        <w:rPr>
          <w:sz w:val="17"/>
          <w:szCs w:val="17"/>
        </w:rPr>
      </w:pPr>
      <w:proofErr w:type="gramStart"/>
      <w:r w:rsidRPr="00BB68CB">
        <w:rPr>
          <w:sz w:val="17"/>
          <w:szCs w:val="17"/>
        </w:rPr>
        <w:t>gaten</w:t>
      </w:r>
      <w:proofErr w:type="gramEnd"/>
      <w:r w:rsidRPr="00BB68CB">
        <w:rPr>
          <w:sz w:val="17"/>
          <w:szCs w:val="17"/>
        </w:rPr>
        <w:t>, corrosie of beschadigingen als gevolg van demontage van accessoires.;</w:t>
      </w:r>
    </w:p>
    <w:p w14:paraId="071C709E" w14:textId="77777777" w:rsidR="00205915" w:rsidRPr="00BB68CB" w:rsidRDefault="00205915" w:rsidP="00866098">
      <w:pPr>
        <w:pStyle w:val="Lijstalinea"/>
        <w:widowControl w:val="0"/>
        <w:numPr>
          <w:ilvl w:val="0"/>
          <w:numId w:val="3"/>
        </w:numPr>
        <w:tabs>
          <w:tab w:val="left" w:pos="503"/>
        </w:tabs>
        <w:autoSpaceDE w:val="0"/>
        <w:autoSpaceDN w:val="0"/>
        <w:spacing w:line="218" w:lineRule="exact"/>
        <w:ind w:hanging="283"/>
        <w:contextualSpacing w:val="0"/>
        <w:jc w:val="both"/>
        <w:rPr>
          <w:sz w:val="17"/>
          <w:szCs w:val="17"/>
        </w:rPr>
      </w:pPr>
      <w:r w:rsidRPr="00BB68CB">
        <w:rPr>
          <w:sz w:val="17"/>
          <w:szCs w:val="17"/>
        </w:rPr>
        <w:t>defect of gescheurd zadel;</w:t>
      </w:r>
    </w:p>
    <w:p w14:paraId="6918FF57" w14:textId="61FF3412" w:rsidR="00205915" w:rsidRPr="00BB68CB" w:rsidRDefault="00205915" w:rsidP="00866098">
      <w:pPr>
        <w:pStyle w:val="Lijstalinea"/>
        <w:widowControl w:val="0"/>
        <w:numPr>
          <w:ilvl w:val="0"/>
          <w:numId w:val="3"/>
        </w:numPr>
        <w:tabs>
          <w:tab w:val="left" w:pos="503"/>
        </w:tabs>
        <w:autoSpaceDE w:val="0"/>
        <w:autoSpaceDN w:val="0"/>
        <w:spacing w:line="219" w:lineRule="exact"/>
        <w:ind w:hanging="283"/>
        <w:contextualSpacing w:val="0"/>
        <w:jc w:val="both"/>
        <w:rPr>
          <w:sz w:val="17"/>
          <w:szCs w:val="17"/>
        </w:rPr>
      </w:pPr>
      <w:r w:rsidRPr="00BB68CB">
        <w:rPr>
          <w:sz w:val="17"/>
          <w:szCs w:val="17"/>
        </w:rPr>
        <w:t>defecte binnen- en of buitenkabels (rem- of versnellingskabel).</w:t>
      </w:r>
    </w:p>
    <w:p w14:paraId="3AEAE099" w14:textId="77777777" w:rsidR="00866098" w:rsidRPr="00BB68CB" w:rsidRDefault="00866098" w:rsidP="00866098">
      <w:pPr>
        <w:pStyle w:val="Plattetekst"/>
        <w:spacing w:after="0" w:line="216" w:lineRule="auto"/>
        <w:jc w:val="both"/>
        <w:rPr>
          <w:sz w:val="17"/>
          <w:szCs w:val="17"/>
        </w:rPr>
      </w:pPr>
    </w:p>
    <w:p w14:paraId="6D3BDF18" w14:textId="5D7B3C89" w:rsidR="00B21A8D" w:rsidRPr="00BB68CB" w:rsidRDefault="00205915" w:rsidP="00866098">
      <w:pPr>
        <w:pStyle w:val="Plattetekst"/>
        <w:spacing w:after="0" w:line="216" w:lineRule="auto"/>
        <w:jc w:val="both"/>
        <w:rPr>
          <w:sz w:val="17"/>
          <w:szCs w:val="17"/>
        </w:rPr>
      </w:pPr>
      <w:r w:rsidRPr="00BB68CB">
        <w:rPr>
          <w:sz w:val="17"/>
          <w:szCs w:val="17"/>
        </w:rPr>
        <w:t xml:space="preserve">In geval van twijfel is het oordeel van </w:t>
      </w:r>
      <w:r w:rsidR="00D15440" w:rsidRPr="00BB68CB">
        <w:rPr>
          <w:sz w:val="17"/>
          <w:szCs w:val="17"/>
        </w:rPr>
        <w:t>de Leasemaatschappij</w:t>
      </w:r>
      <w:r w:rsidRPr="00BB68CB">
        <w:rPr>
          <w:sz w:val="17"/>
          <w:szCs w:val="17"/>
        </w:rPr>
        <w:t>, getoetst door een erkende dealer van het betreffende merk, leidend.</w:t>
      </w:r>
    </w:p>
    <w:p w14:paraId="5FB7131D" w14:textId="77777777" w:rsidR="00866098" w:rsidRPr="00BB68CB" w:rsidRDefault="00866098" w:rsidP="00866098">
      <w:pPr>
        <w:pBdr>
          <w:top w:val="nil"/>
          <w:left w:val="nil"/>
          <w:bottom w:val="nil"/>
          <w:right w:val="nil"/>
          <w:between w:val="nil"/>
        </w:pBdr>
        <w:jc w:val="both"/>
        <w:rPr>
          <w:rFonts w:eastAsia="Arial"/>
          <w:i/>
          <w:smallCaps/>
          <w:color w:val="000000"/>
          <w:sz w:val="17"/>
          <w:szCs w:val="17"/>
          <w:highlight w:val="yellow"/>
        </w:rPr>
      </w:pPr>
    </w:p>
    <w:p w14:paraId="29E95527" w14:textId="082BEAD2" w:rsidR="005C2E54" w:rsidRPr="00BB68CB" w:rsidRDefault="005C2E54" w:rsidP="00866098">
      <w:pPr>
        <w:pBdr>
          <w:top w:val="nil"/>
          <w:left w:val="nil"/>
          <w:bottom w:val="nil"/>
          <w:right w:val="nil"/>
          <w:between w:val="nil"/>
        </w:pBdr>
        <w:jc w:val="both"/>
        <w:rPr>
          <w:rFonts w:eastAsia="Arial"/>
          <w:i/>
          <w:smallCaps/>
          <w:color w:val="000000"/>
          <w:sz w:val="17"/>
          <w:szCs w:val="17"/>
          <w:highlight w:val="yellow"/>
        </w:rPr>
      </w:pPr>
      <w:r w:rsidRPr="00BB68CB">
        <w:rPr>
          <w:rFonts w:eastAsia="Arial"/>
          <w:i/>
          <w:smallCaps/>
          <w:color w:val="000000"/>
          <w:sz w:val="17"/>
          <w:szCs w:val="17"/>
          <w:highlight w:val="yellow"/>
        </w:rPr>
        <w:t>Handtekeningenpagina volgt automatisch vanuit het platform. De Werknemer krijgt een mail zodra hij/zij de fiets heeft uitgekozen bij de dealer. Vervolgens dient de werknemer hier digitaal mee akkoord te gaan voordat de werknemer de fiets meekrijgt</w:t>
      </w:r>
    </w:p>
    <w:p w14:paraId="24E17CF8" w14:textId="42C5F822" w:rsidR="00567369" w:rsidRPr="00BB68CB" w:rsidRDefault="00567369" w:rsidP="0084364A">
      <w:pPr>
        <w:pStyle w:val="Plattetekst"/>
        <w:spacing w:before="186" w:line="216" w:lineRule="auto"/>
        <w:ind w:left="219"/>
        <w:jc w:val="both"/>
        <w:rPr>
          <w:sz w:val="17"/>
          <w:szCs w:val="17"/>
        </w:rPr>
      </w:pPr>
    </w:p>
    <w:p w14:paraId="7774788E" w14:textId="77777777" w:rsidR="005C2E54" w:rsidRPr="00BB68CB" w:rsidRDefault="005C2E54" w:rsidP="0084364A">
      <w:pPr>
        <w:pStyle w:val="Plattetekst"/>
        <w:spacing w:before="186" w:line="216" w:lineRule="auto"/>
        <w:ind w:left="219"/>
        <w:jc w:val="both"/>
        <w:rPr>
          <w:sz w:val="17"/>
          <w:szCs w:val="17"/>
        </w:rPr>
      </w:pPr>
    </w:p>
    <w:sectPr w:rsidR="005C2E54" w:rsidRPr="00BB68CB" w:rsidSect="00014087">
      <w:footerReference w:type="default" r:id="rId12"/>
      <w:pgSz w:w="11906" w:h="16838"/>
      <w:pgMar w:top="1417" w:right="1417" w:bottom="1417" w:left="1417" w:header="510" w:footer="357" w:gutter="0"/>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F4C5" w14:textId="77777777" w:rsidR="00DF5D69" w:rsidRDefault="00DF5D69">
      <w:pPr>
        <w:spacing w:line="240" w:lineRule="auto"/>
      </w:pPr>
      <w:r>
        <w:separator/>
      </w:r>
    </w:p>
  </w:endnote>
  <w:endnote w:type="continuationSeparator" w:id="0">
    <w:p w14:paraId="5AAD18B9" w14:textId="77777777" w:rsidR="00DF5D69" w:rsidRDefault="00DF5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Futura Hv BT">
    <w:altName w:val="Lucida Sans Unicode"/>
    <w:panose1 w:val="020B06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540760"/>
      <w:docPartObj>
        <w:docPartGallery w:val="Page Numbers (Bottom of Page)"/>
        <w:docPartUnique/>
      </w:docPartObj>
    </w:sdtPr>
    <w:sdtContent>
      <w:p w14:paraId="1116BC94" w14:textId="530A1AC1" w:rsidR="00014087" w:rsidRDefault="00014087">
        <w:pPr>
          <w:pStyle w:val="Voettekst"/>
          <w:jc w:val="right"/>
        </w:pPr>
        <w:r>
          <w:fldChar w:fldCharType="begin"/>
        </w:r>
        <w:r>
          <w:instrText>PAGE   \* MERGEFORMAT</w:instrText>
        </w:r>
        <w:r>
          <w:fldChar w:fldCharType="separate"/>
        </w:r>
        <w:r w:rsidR="00E31322">
          <w:rPr>
            <w:noProof/>
          </w:rPr>
          <w:t>12</w:t>
        </w:r>
        <w:r>
          <w:fldChar w:fldCharType="end"/>
        </w:r>
        <w:r>
          <w:t xml:space="preserve"> /1</w:t>
        </w:r>
        <w:r w:rsidR="003426D4">
          <w:t>3</w:t>
        </w:r>
      </w:p>
    </w:sdtContent>
  </w:sdt>
  <w:p w14:paraId="0CBF073F" w14:textId="3DF5930A" w:rsidR="00A81E92" w:rsidRDefault="00A81E92">
    <w:pPr>
      <w:pStyle w:val="Plattetekst"/>
      <w:spacing w:line="14" w:lineRule="auto"/>
      <w:rPr>
        <w:sz w:val="12"/>
      </w:rPr>
    </w:pPr>
  </w:p>
  <w:p w14:paraId="12555A63" w14:textId="77777777" w:rsidR="008633A1" w:rsidRDefault="008633A1"/>
  <w:p w14:paraId="67B84053" w14:textId="77777777" w:rsidR="008633A1" w:rsidRDefault="008633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A898" w14:textId="77777777" w:rsidR="00DF5D69" w:rsidRDefault="00DF5D69">
      <w:pPr>
        <w:spacing w:line="240" w:lineRule="auto"/>
      </w:pPr>
      <w:r>
        <w:separator/>
      </w:r>
    </w:p>
  </w:footnote>
  <w:footnote w:type="continuationSeparator" w:id="0">
    <w:p w14:paraId="47D22972" w14:textId="77777777" w:rsidR="00DF5D69" w:rsidRDefault="00DF5D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56C"/>
    <w:multiLevelType w:val="multilevel"/>
    <w:tmpl w:val="3E084550"/>
    <w:lvl w:ilvl="0">
      <w:start w:val="2"/>
      <w:numFmt w:val="decimal"/>
      <w:lvlText w:val="%1"/>
      <w:lvlJc w:val="left"/>
      <w:pPr>
        <w:ind w:left="1866" w:hanging="706"/>
      </w:pPr>
      <w:rPr>
        <w:rFonts w:hint="default"/>
        <w:lang w:val="nl-NL" w:eastAsia="nl-NL" w:bidi="nl-NL"/>
      </w:rPr>
    </w:lvl>
    <w:lvl w:ilvl="1">
      <w:start w:val="1"/>
      <w:numFmt w:val="decimal"/>
      <w:lvlText w:val="%1.%2"/>
      <w:lvlJc w:val="left"/>
      <w:pPr>
        <w:ind w:left="1866" w:hanging="706"/>
      </w:pPr>
      <w:rPr>
        <w:rFonts w:ascii="Arial" w:eastAsia="Arial" w:hAnsi="Arial" w:cs="Arial" w:hint="default"/>
        <w:spacing w:val="-3"/>
        <w:w w:val="99"/>
        <w:sz w:val="18"/>
        <w:szCs w:val="18"/>
        <w:lang w:val="nl-NL" w:eastAsia="nl-NL" w:bidi="nl-NL"/>
      </w:rPr>
    </w:lvl>
    <w:lvl w:ilvl="2">
      <w:numFmt w:val="bullet"/>
      <w:lvlText w:val="•"/>
      <w:lvlJc w:val="left"/>
      <w:pPr>
        <w:ind w:left="3589" w:hanging="706"/>
      </w:pPr>
      <w:rPr>
        <w:rFonts w:hint="default"/>
        <w:lang w:val="nl-NL" w:eastAsia="nl-NL" w:bidi="nl-NL"/>
      </w:rPr>
    </w:lvl>
    <w:lvl w:ilvl="3">
      <w:numFmt w:val="bullet"/>
      <w:lvlText w:val="•"/>
      <w:lvlJc w:val="left"/>
      <w:pPr>
        <w:ind w:left="4453" w:hanging="706"/>
      </w:pPr>
      <w:rPr>
        <w:rFonts w:hint="default"/>
        <w:lang w:val="nl-NL" w:eastAsia="nl-NL" w:bidi="nl-NL"/>
      </w:rPr>
    </w:lvl>
    <w:lvl w:ilvl="4">
      <w:numFmt w:val="bullet"/>
      <w:lvlText w:val="•"/>
      <w:lvlJc w:val="left"/>
      <w:pPr>
        <w:ind w:left="5318" w:hanging="706"/>
      </w:pPr>
      <w:rPr>
        <w:rFonts w:hint="default"/>
        <w:lang w:val="nl-NL" w:eastAsia="nl-NL" w:bidi="nl-NL"/>
      </w:rPr>
    </w:lvl>
    <w:lvl w:ilvl="5">
      <w:numFmt w:val="bullet"/>
      <w:lvlText w:val="•"/>
      <w:lvlJc w:val="left"/>
      <w:pPr>
        <w:ind w:left="6183" w:hanging="706"/>
      </w:pPr>
      <w:rPr>
        <w:rFonts w:hint="default"/>
        <w:lang w:val="nl-NL" w:eastAsia="nl-NL" w:bidi="nl-NL"/>
      </w:rPr>
    </w:lvl>
    <w:lvl w:ilvl="6">
      <w:numFmt w:val="bullet"/>
      <w:lvlText w:val="•"/>
      <w:lvlJc w:val="left"/>
      <w:pPr>
        <w:ind w:left="7047" w:hanging="706"/>
      </w:pPr>
      <w:rPr>
        <w:rFonts w:hint="default"/>
        <w:lang w:val="nl-NL" w:eastAsia="nl-NL" w:bidi="nl-NL"/>
      </w:rPr>
    </w:lvl>
    <w:lvl w:ilvl="7">
      <w:numFmt w:val="bullet"/>
      <w:lvlText w:val="•"/>
      <w:lvlJc w:val="left"/>
      <w:pPr>
        <w:ind w:left="7912" w:hanging="706"/>
      </w:pPr>
      <w:rPr>
        <w:rFonts w:hint="default"/>
        <w:lang w:val="nl-NL" w:eastAsia="nl-NL" w:bidi="nl-NL"/>
      </w:rPr>
    </w:lvl>
    <w:lvl w:ilvl="8">
      <w:numFmt w:val="bullet"/>
      <w:lvlText w:val="•"/>
      <w:lvlJc w:val="left"/>
      <w:pPr>
        <w:ind w:left="8777" w:hanging="706"/>
      </w:pPr>
      <w:rPr>
        <w:rFonts w:hint="default"/>
        <w:lang w:val="nl-NL" w:eastAsia="nl-NL" w:bidi="nl-NL"/>
      </w:rPr>
    </w:lvl>
  </w:abstractNum>
  <w:abstractNum w:abstractNumId="1" w15:restartNumberingAfterBreak="0">
    <w:nsid w:val="01682ADE"/>
    <w:multiLevelType w:val="hybridMultilevel"/>
    <w:tmpl w:val="55E49D66"/>
    <w:lvl w:ilvl="0" w:tplc="0413000F">
      <w:start w:val="3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7F3C42"/>
    <w:multiLevelType w:val="hybridMultilevel"/>
    <w:tmpl w:val="BCF45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256F26"/>
    <w:multiLevelType w:val="hybridMultilevel"/>
    <w:tmpl w:val="08B8D5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B3234B"/>
    <w:multiLevelType w:val="multilevel"/>
    <w:tmpl w:val="5AD4FA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9A313E"/>
    <w:multiLevelType w:val="hybridMultilevel"/>
    <w:tmpl w:val="D52ED7B8"/>
    <w:lvl w:ilvl="0" w:tplc="DBB41F5E">
      <w:start w:val="1"/>
      <w:numFmt w:val="decimal"/>
      <w:lvlText w:val="%1."/>
      <w:lvlJc w:val="left"/>
      <w:pPr>
        <w:ind w:left="360" w:hanging="360"/>
      </w:pPr>
      <w:rPr>
        <w:rFonts w:eastAsia="Calibri"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F92161D"/>
    <w:multiLevelType w:val="hybridMultilevel"/>
    <w:tmpl w:val="D870E3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6012E2"/>
    <w:multiLevelType w:val="hybridMultilevel"/>
    <w:tmpl w:val="2760D3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333090"/>
    <w:multiLevelType w:val="hybridMultilevel"/>
    <w:tmpl w:val="6798B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855FCF"/>
    <w:multiLevelType w:val="multilevel"/>
    <w:tmpl w:val="83560C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2230A6"/>
    <w:multiLevelType w:val="hybridMultilevel"/>
    <w:tmpl w:val="29120F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B342DF"/>
    <w:multiLevelType w:val="hybridMultilevel"/>
    <w:tmpl w:val="2C0AFB46"/>
    <w:lvl w:ilvl="0" w:tplc="04130019">
      <w:start w:val="1"/>
      <w:numFmt w:val="lowerLetter"/>
      <w:lvlText w:val="%1."/>
      <w:lvlJc w:val="left"/>
      <w:pPr>
        <w:ind w:left="1430" w:hanging="360"/>
      </w:pPr>
      <w:rPr>
        <w:rFonts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2" w15:restartNumberingAfterBreak="0">
    <w:nsid w:val="2D9605AB"/>
    <w:multiLevelType w:val="hybridMultilevel"/>
    <w:tmpl w:val="35DCA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A237D4"/>
    <w:multiLevelType w:val="hybridMultilevel"/>
    <w:tmpl w:val="223CA0B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AE20C4"/>
    <w:multiLevelType w:val="hybridMultilevel"/>
    <w:tmpl w:val="49C811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E5340E"/>
    <w:multiLevelType w:val="multilevel"/>
    <w:tmpl w:val="886297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47077D5"/>
    <w:multiLevelType w:val="hybridMultilevel"/>
    <w:tmpl w:val="D92E438E"/>
    <w:lvl w:ilvl="0" w:tplc="04130001">
      <w:start w:val="1"/>
      <w:numFmt w:val="bullet"/>
      <w:lvlText w:val=""/>
      <w:lvlJc w:val="left"/>
      <w:pPr>
        <w:tabs>
          <w:tab w:val="num" w:pos="360"/>
        </w:tabs>
        <w:ind w:left="360" w:hanging="360"/>
      </w:pPr>
      <w:rPr>
        <w:rFonts w:ascii="Symbol" w:hAnsi="Symbol" w:hint="default"/>
        <w:b/>
      </w:rPr>
    </w:lvl>
    <w:lvl w:ilvl="1" w:tplc="04130019">
      <w:start w:val="1"/>
      <w:numFmt w:val="lowerLetter"/>
      <w:lvlText w:val="%2."/>
      <w:lvlJc w:val="left"/>
      <w:pPr>
        <w:tabs>
          <w:tab w:val="num" w:pos="1014"/>
        </w:tabs>
        <w:ind w:left="1014" w:hanging="360"/>
      </w:pPr>
    </w:lvl>
    <w:lvl w:ilvl="2" w:tplc="0413001B" w:tentative="1">
      <w:start w:val="1"/>
      <w:numFmt w:val="lowerRoman"/>
      <w:lvlText w:val="%3."/>
      <w:lvlJc w:val="right"/>
      <w:pPr>
        <w:tabs>
          <w:tab w:val="num" w:pos="1734"/>
        </w:tabs>
        <w:ind w:left="1734" w:hanging="180"/>
      </w:pPr>
    </w:lvl>
    <w:lvl w:ilvl="3" w:tplc="0413000F" w:tentative="1">
      <w:start w:val="1"/>
      <w:numFmt w:val="decimal"/>
      <w:lvlText w:val="%4."/>
      <w:lvlJc w:val="left"/>
      <w:pPr>
        <w:tabs>
          <w:tab w:val="num" w:pos="2454"/>
        </w:tabs>
        <w:ind w:left="2454" w:hanging="360"/>
      </w:pPr>
    </w:lvl>
    <w:lvl w:ilvl="4" w:tplc="04130019" w:tentative="1">
      <w:start w:val="1"/>
      <w:numFmt w:val="lowerLetter"/>
      <w:lvlText w:val="%5."/>
      <w:lvlJc w:val="left"/>
      <w:pPr>
        <w:tabs>
          <w:tab w:val="num" w:pos="3174"/>
        </w:tabs>
        <w:ind w:left="3174" w:hanging="360"/>
      </w:pPr>
    </w:lvl>
    <w:lvl w:ilvl="5" w:tplc="0413001B" w:tentative="1">
      <w:start w:val="1"/>
      <w:numFmt w:val="lowerRoman"/>
      <w:lvlText w:val="%6."/>
      <w:lvlJc w:val="right"/>
      <w:pPr>
        <w:tabs>
          <w:tab w:val="num" w:pos="3894"/>
        </w:tabs>
        <w:ind w:left="3894" w:hanging="180"/>
      </w:pPr>
    </w:lvl>
    <w:lvl w:ilvl="6" w:tplc="0413000F" w:tentative="1">
      <w:start w:val="1"/>
      <w:numFmt w:val="decimal"/>
      <w:lvlText w:val="%7."/>
      <w:lvlJc w:val="left"/>
      <w:pPr>
        <w:tabs>
          <w:tab w:val="num" w:pos="4614"/>
        </w:tabs>
        <w:ind w:left="4614" w:hanging="360"/>
      </w:pPr>
    </w:lvl>
    <w:lvl w:ilvl="7" w:tplc="04130019" w:tentative="1">
      <w:start w:val="1"/>
      <w:numFmt w:val="lowerLetter"/>
      <w:lvlText w:val="%8."/>
      <w:lvlJc w:val="left"/>
      <w:pPr>
        <w:tabs>
          <w:tab w:val="num" w:pos="5334"/>
        </w:tabs>
        <w:ind w:left="5334" w:hanging="360"/>
      </w:pPr>
    </w:lvl>
    <w:lvl w:ilvl="8" w:tplc="0413001B" w:tentative="1">
      <w:start w:val="1"/>
      <w:numFmt w:val="lowerRoman"/>
      <w:lvlText w:val="%9."/>
      <w:lvlJc w:val="right"/>
      <w:pPr>
        <w:tabs>
          <w:tab w:val="num" w:pos="6054"/>
        </w:tabs>
        <w:ind w:left="6054" w:hanging="180"/>
      </w:pPr>
    </w:lvl>
  </w:abstractNum>
  <w:abstractNum w:abstractNumId="17" w15:restartNumberingAfterBreak="0">
    <w:nsid w:val="36C44A4B"/>
    <w:multiLevelType w:val="hybridMultilevel"/>
    <w:tmpl w:val="EC1A5800"/>
    <w:lvl w:ilvl="0" w:tplc="58226180">
      <w:numFmt w:val="bullet"/>
      <w:lvlText w:val="*"/>
      <w:lvlJc w:val="left"/>
      <w:pPr>
        <w:ind w:left="217" w:hanging="142"/>
      </w:pPr>
      <w:rPr>
        <w:rFonts w:ascii="Arial" w:eastAsia="Arial" w:hAnsi="Arial" w:cs="Arial" w:hint="default"/>
        <w:i/>
        <w:w w:val="100"/>
        <w:sz w:val="18"/>
        <w:szCs w:val="18"/>
      </w:rPr>
    </w:lvl>
    <w:lvl w:ilvl="1" w:tplc="F9C83252">
      <w:numFmt w:val="bullet"/>
      <w:lvlText w:val=""/>
      <w:lvlJc w:val="left"/>
      <w:pPr>
        <w:ind w:left="1220" w:hanging="360"/>
      </w:pPr>
      <w:rPr>
        <w:rFonts w:ascii="Wingdings" w:eastAsia="Wingdings" w:hAnsi="Wingdings" w:cs="Wingdings" w:hint="default"/>
        <w:w w:val="100"/>
        <w:sz w:val="18"/>
        <w:szCs w:val="18"/>
      </w:rPr>
    </w:lvl>
    <w:lvl w:ilvl="2" w:tplc="EAD6C1D8">
      <w:numFmt w:val="bullet"/>
      <w:lvlText w:val=""/>
      <w:lvlJc w:val="left"/>
      <w:pPr>
        <w:ind w:left="1940" w:hanging="360"/>
      </w:pPr>
      <w:rPr>
        <w:rFonts w:ascii="Symbol" w:eastAsia="Symbol" w:hAnsi="Symbol" w:cs="Symbol" w:hint="default"/>
        <w:w w:val="100"/>
        <w:sz w:val="18"/>
        <w:szCs w:val="18"/>
      </w:rPr>
    </w:lvl>
    <w:lvl w:ilvl="3" w:tplc="0EBA46E2">
      <w:numFmt w:val="bullet"/>
      <w:lvlText w:val="•"/>
      <w:lvlJc w:val="left"/>
      <w:pPr>
        <w:ind w:left="3000" w:hanging="360"/>
      </w:pPr>
      <w:rPr>
        <w:rFonts w:hint="default"/>
      </w:rPr>
    </w:lvl>
    <w:lvl w:ilvl="4" w:tplc="E0C0CC90">
      <w:numFmt w:val="bullet"/>
      <w:lvlText w:val="•"/>
      <w:lvlJc w:val="left"/>
      <w:pPr>
        <w:ind w:left="4060" w:hanging="360"/>
      </w:pPr>
      <w:rPr>
        <w:rFonts w:hint="default"/>
      </w:rPr>
    </w:lvl>
    <w:lvl w:ilvl="5" w:tplc="263E7E00">
      <w:numFmt w:val="bullet"/>
      <w:lvlText w:val="•"/>
      <w:lvlJc w:val="left"/>
      <w:pPr>
        <w:ind w:left="5120" w:hanging="360"/>
      </w:pPr>
      <w:rPr>
        <w:rFonts w:hint="default"/>
      </w:rPr>
    </w:lvl>
    <w:lvl w:ilvl="6" w:tplc="2F2406B6">
      <w:numFmt w:val="bullet"/>
      <w:lvlText w:val="•"/>
      <w:lvlJc w:val="left"/>
      <w:pPr>
        <w:ind w:left="6180" w:hanging="360"/>
      </w:pPr>
      <w:rPr>
        <w:rFonts w:hint="default"/>
      </w:rPr>
    </w:lvl>
    <w:lvl w:ilvl="7" w:tplc="F29E5DBE">
      <w:numFmt w:val="bullet"/>
      <w:lvlText w:val="•"/>
      <w:lvlJc w:val="left"/>
      <w:pPr>
        <w:ind w:left="7240" w:hanging="360"/>
      </w:pPr>
      <w:rPr>
        <w:rFonts w:hint="default"/>
      </w:rPr>
    </w:lvl>
    <w:lvl w:ilvl="8" w:tplc="A3CEA852">
      <w:numFmt w:val="bullet"/>
      <w:lvlText w:val="•"/>
      <w:lvlJc w:val="left"/>
      <w:pPr>
        <w:ind w:left="8300" w:hanging="360"/>
      </w:pPr>
      <w:rPr>
        <w:rFonts w:hint="default"/>
      </w:rPr>
    </w:lvl>
  </w:abstractNum>
  <w:abstractNum w:abstractNumId="18" w15:restartNumberingAfterBreak="0">
    <w:nsid w:val="3DEC3C80"/>
    <w:multiLevelType w:val="hybridMultilevel"/>
    <w:tmpl w:val="5A025952"/>
    <w:lvl w:ilvl="0" w:tplc="FE64DC8C">
      <w:start w:val="1"/>
      <w:numFmt w:val="decimal"/>
      <w:lvlText w:val="%1."/>
      <w:lvlJc w:val="left"/>
      <w:pPr>
        <w:ind w:left="502" w:hanging="284"/>
      </w:pPr>
      <w:rPr>
        <w:rFonts w:ascii="Arial" w:eastAsia="Arial" w:hAnsi="Arial" w:cs="Arial" w:hint="default"/>
        <w:spacing w:val="-18"/>
        <w:w w:val="100"/>
        <w:sz w:val="18"/>
        <w:szCs w:val="18"/>
      </w:rPr>
    </w:lvl>
    <w:lvl w:ilvl="1" w:tplc="7CBCD452">
      <w:numFmt w:val="bullet"/>
      <w:lvlText w:val="•"/>
      <w:lvlJc w:val="left"/>
      <w:pPr>
        <w:ind w:left="1540" w:hanging="284"/>
      </w:pPr>
      <w:rPr>
        <w:rFonts w:hint="default"/>
      </w:rPr>
    </w:lvl>
    <w:lvl w:ilvl="2" w:tplc="EAF8D220">
      <w:numFmt w:val="bullet"/>
      <w:lvlText w:val="•"/>
      <w:lvlJc w:val="left"/>
      <w:pPr>
        <w:ind w:left="2581" w:hanging="284"/>
      </w:pPr>
      <w:rPr>
        <w:rFonts w:hint="default"/>
      </w:rPr>
    </w:lvl>
    <w:lvl w:ilvl="3" w:tplc="BA04B1E2">
      <w:numFmt w:val="bullet"/>
      <w:lvlText w:val="•"/>
      <w:lvlJc w:val="left"/>
      <w:pPr>
        <w:ind w:left="3621" w:hanging="284"/>
      </w:pPr>
      <w:rPr>
        <w:rFonts w:hint="default"/>
      </w:rPr>
    </w:lvl>
    <w:lvl w:ilvl="4" w:tplc="E2126E6C">
      <w:numFmt w:val="bullet"/>
      <w:lvlText w:val="•"/>
      <w:lvlJc w:val="left"/>
      <w:pPr>
        <w:ind w:left="4662" w:hanging="284"/>
      </w:pPr>
      <w:rPr>
        <w:rFonts w:hint="default"/>
      </w:rPr>
    </w:lvl>
    <w:lvl w:ilvl="5" w:tplc="C66246B2">
      <w:numFmt w:val="bullet"/>
      <w:lvlText w:val="•"/>
      <w:lvlJc w:val="left"/>
      <w:pPr>
        <w:ind w:left="5703" w:hanging="284"/>
      </w:pPr>
      <w:rPr>
        <w:rFonts w:hint="default"/>
      </w:rPr>
    </w:lvl>
    <w:lvl w:ilvl="6" w:tplc="72627A64">
      <w:numFmt w:val="bullet"/>
      <w:lvlText w:val="•"/>
      <w:lvlJc w:val="left"/>
      <w:pPr>
        <w:ind w:left="6743" w:hanging="284"/>
      </w:pPr>
      <w:rPr>
        <w:rFonts w:hint="default"/>
      </w:rPr>
    </w:lvl>
    <w:lvl w:ilvl="7" w:tplc="F340936C">
      <w:numFmt w:val="bullet"/>
      <w:lvlText w:val="•"/>
      <w:lvlJc w:val="left"/>
      <w:pPr>
        <w:ind w:left="7784" w:hanging="284"/>
      </w:pPr>
      <w:rPr>
        <w:rFonts w:hint="default"/>
      </w:rPr>
    </w:lvl>
    <w:lvl w:ilvl="8" w:tplc="19E010AA">
      <w:numFmt w:val="bullet"/>
      <w:lvlText w:val="•"/>
      <w:lvlJc w:val="left"/>
      <w:pPr>
        <w:ind w:left="8825" w:hanging="284"/>
      </w:pPr>
      <w:rPr>
        <w:rFonts w:hint="default"/>
      </w:rPr>
    </w:lvl>
  </w:abstractNum>
  <w:abstractNum w:abstractNumId="19" w15:restartNumberingAfterBreak="0">
    <w:nsid w:val="3F2E102D"/>
    <w:multiLevelType w:val="multilevel"/>
    <w:tmpl w:val="8FDECEC2"/>
    <w:lvl w:ilvl="0">
      <w:start w:val="3"/>
      <w:numFmt w:val="decimal"/>
      <w:lvlText w:val="%1"/>
      <w:lvlJc w:val="left"/>
      <w:pPr>
        <w:ind w:left="1868" w:hanging="708"/>
      </w:pPr>
      <w:rPr>
        <w:rFonts w:hint="default"/>
        <w:lang w:val="nl-NL" w:eastAsia="nl-NL" w:bidi="nl-NL"/>
      </w:rPr>
    </w:lvl>
    <w:lvl w:ilvl="1">
      <w:start w:val="1"/>
      <w:numFmt w:val="decimal"/>
      <w:lvlText w:val="%1.%2"/>
      <w:lvlJc w:val="left"/>
      <w:pPr>
        <w:ind w:left="1868" w:hanging="708"/>
      </w:pPr>
      <w:rPr>
        <w:rFonts w:ascii="Arial" w:eastAsia="Arial" w:hAnsi="Arial" w:cs="Arial" w:hint="default"/>
        <w:spacing w:val="-6"/>
        <w:w w:val="99"/>
        <w:sz w:val="18"/>
        <w:szCs w:val="18"/>
        <w:lang w:val="nl-NL" w:eastAsia="nl-NL" w:bidi="nl-NL"/>
      </w:rPr>
    </w:lvl>
    <w:lvl w:ilvl="2">
      <w:numFmt w:val="bullet"/>
      <w:lvlText w:val=""/>
      <w:lvlJc w:val="left"/>
      <w:pPr>
        <w:ind w:left="1880" w:hanging="360"/>
      </w:pPr>
      <w:rPr>
        <w:rFonts w:ascii="Symbol" w:eastAsia="Symbol" w:hAnsi="Symbol" w:cs="Symbol" w:hint="default"/>
        <w:w w:val="100"/>
        <w:sz w:val="18"/>
        <w:szCs w:val="18"/>
        <w:lang w:val="nl-NL" w:eastAsia="nl-NL" w:bidi="nl-NL"/>
      </w:rPr>
    </w:lvl>
    <w:lvl w:ilvl="3">
      <w:numFmt w:val="bullet"/>
      <w:lvlText w:val="•"/>
      <w:lvlJc w:val="left"/>
      <w:pPr>
        <w:ind w:left="3796" w:hanging="360"/>
      </w:pPr>
      <w:rPr>
        <w:rFonts w:hint="default"/>
        <w:lang w:val="nl-NL" w:eastAsia="nl-NL" w:bidi="nl-NL"/>
      </w:rPr>
    </w:lvl>
    <w:lvl w:ilvl="4">
      <w:numFmt w:val="bullet"/>
      <w:lvlText w:val="•"/>
      <w:lvlJc w:val="left"/>
      <w:pPr>
        <w:ind w:left="4755" w:hanging="360"/>
      </w:pPr>
      <w:rPr>
        <w:rFonts w:hint="default"/>
        <w:lang w:val="nl-NL" w:eastAsia="nl-NL" w:bidi="nl-NL"/>
      </w:rPr>
    </w:lvl>
    <w:lvl w:ilvl="5">
      <w:numFmt w:val="bullet"/>
      <w:lvlText w:val="•"/>
      <w:lvlJc w:val="left"/>
      <w:pPr>
        <w:ind w:left="5713" w:hanging="360"/>
      </w:pPr>
      <w:rPr>
        <w:rFonts w:hint="default"/>
        <w:lang w:val="nl-NL" w:eastAsia="nl-NL" w:bidi="nl-NL"/>
      </w:rPr>
    </w:lvl>
    <w:lvl w:ilvl="6">
      <w:numFmt w:val="bullet"/>
      <w:lvlText w:val="•"/>
      <w:lvlJc w:val="left"/>
      <w:pPr>
        <w:ind w:left="6672" w:hanging="360"/>
      </w:pPr>
      <w:rPr>
        <w:rFonts w:hint="default"/>
        <w:lang w:val="nl-NL" w:eastAsia="nl-NL" w:bidi="nl-NL"/>
      </w:rPr>
    </w:lvl>
    <w:lvl w:ilvl="7">
      <w:numFmt w:val="bullet"/>
      <w:lvlText w:val="•"/>
      <w:lvlJc w:val="left"/>
      <w:pPr>
        <w:ind w:left="7630" w:hanging="360"/>
      </w:pPr>
      <w:rPr>
        <w:rFonts w:hint="default"/>
        <w:lang w:val="nl-NL" w:eastAsia="nl-NL" w:bidi="nl-NL"/>
      </w:rPr>
    </w:lvl>
    <w:lvl w:ilvl="8">
      <w:numFmt w:val="bullet"/>
      <w:lvlText w:val="•"/>
      <w:lvlJc w:val="left"/>
      <w:pPr>
        <w:ind w:left="8589" w:hanging="360"/>
      </w:pPr>
      <w:rPr>
        <w:rFonts w:hint="default"/>
        <w:lang w:val="nl-NL" w:eastAsia="nl-NL" w:bidi="nl-NL"/>
      </w:rPr>
    </w:lvl>
  </w:abstractNum>
  <w:abstractNum w:abstractNumId="20" w15:restartNumberingAfterBreak="0">
    <w:nsid w:val="4083327F"/>
    <w:multiLevelType w:val="multilevel"/>
    <w:tmpl w:val="BCC41E0C"/>
    <w:lvl w:ilvl="0">
      <w:start w:val="1"/>
      <w:numFmt w:val="decimal"/>
      <w:pStyle w:val="BrauwK1"/>
      <w:lvlText w:val="%1."/>
      <w:lvlJc w:val="left"/>
      <w:pPr>
        <w:tabs>
          <w:tab w:val="num" w:pos="720"/>
        </w:tabs>
        <w:ind w:left="720" w:hanging="720"/>
      </w:pPr>
    </w:lvl>
    <w:lvl w:ilvl="1">
      <w:start w:val="1"/>
      <w:numFmt w:val="decimal"/>
      <w:pStyle w:val="BrauwK2"/>
      <w:lvlText w:val="%2."/>
      <w:lvlJc w:val="left"/>
      <w:pPr>
        <w:tabs>
          <w:tab w:val="num" w:pos="1440"/>
        </w:tabs>
        <w:ind w:left="1440" w:hanging="720"/>
      </w:pPr>
    </w:lvl>
    <w:lvl w:ilvl="2">
      <w:start w:val="1"/>
      <w:numFmt w:val="decimal"/>
      <w:pStyle w:val="BrauwK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EE3A13"/>
    <w:multiLevelType w:val="multilevel"/>
    <w:tmpl w:val="700290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1A909EF"/>
    <w:multiLevelType w:val="hybridMultilevel"/>
    <w:tmpl w:val="F0128EE0"/>
    <w:lvl w:ilvl="0" w:tplc="04130005">
      <w:start w:val="1"/>
      <w:numFmt w:val="bullet"/>
      <w:lvlText w:val=""/>
      <w:lvlJc w:val="left"/>
      <w:pPr>
        <w:ind w:left="720" w:hanging="360"/>
      </w:pPr>
      <w:rPr>
        <w:rFonts w:ascii="Wingdings" w:hAnsi="Wingding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FE6B97"/>
    <w:multiLevelType w:val="hybridMultilevel"/>
    <w:tmpl w:val="B02E6352"/>
    <w:lvl w:ilvl="0" w:tplc="A57C3046">
      <w:start w:val="1"/>
      <w:numFmt w:val="decimal"/>
      <w:lvlText w:val="%1."/>
      <w:lvlJc w:val="left"/>
      <w:pPr>
        <w:ind w:left="1622" w:hanging="284"/>
      </w:pPr>
      <w:rPr>
        <w:rFonts w:ascii="Arial" w:eastAsia="Arial" w:hAnsi="Arial" w:cs="Arial" w:hint="default"/>
        <w:spacing w:val="-18"/>
        <w:w w:val="96"/>
        <w:sz w:val="18"/>
        <w:szCs w:val="18"/>
      </w:rPr>
    </w:lvl>
    <w:lvl w:ilvl="1" w:tplc="4CEA2EDE">
      <w:numFmt w:val="bullet"/>
      <w:lvlText w:val="•"/>
      <w:lvlJc w:val="left"/>
      <w:pPr>
        <w:ind w:left="2612" w:hanging="284"/>
      </w:pPr>
      <w:rPr>
        <w:rFonts w:hint="default"/>
      </w:rPr>
    </w:lvl>
    <w:lvl w:ilvl="2" w:tplc="523A081A">
      <w:numFmt w:val="bullet"/>
      <w:lvlText w:val="•"/>
      <w:lvlJc w:val="left"/>
      <w:pPr>
        <w:ind w:left="3604" w:hanging="284"/>
      </w:pPr>
      <w:rPr>
        <w:rFonts w:hint="default"/>
      </w:rPr>
    </w:lvl>
    <w:lvl w:ilvl="3" w:tplc="34D4FA4C">
      <w:numFmt w:val="bullet"/>
      <w:lvlText w:val="•"/>
      <w:lvlJc w:val="left"/>
      <w:pPr>
        <w:ind w:left="4596" w:hanging="284"/>
      </w:pPr>
      <w:rPr>
        <w:rFonts w:hint="default"/>
      </w:rPr>
    </w:lvl>
    <w:lvl w:ilvl="4" w:tplc="BC1AA632">
      <w:numFmt w:val="bullet"/>
      <w:lvlText w:val="•"/>
      <w:lvlJc w:val="left"/>
      <w:pPr>
        <w:ind w:left="5588" w:hanging="284"/>
      </w:pPr>
      <w:rPr>
        <w:rFonts w:hint="default"/>
      </w:rPr>
    </w:lvl>
    <w:lvl w:ilvl="5" w:tplc="55A282DA">
      <w:numFmt w:val="bullet"/>
      <w:lvlText w:val="•"/>
      <w:lvlJc w:val="left"/>
      <w:pPr>
        <w:ind w:left="6580" w:hanging="284"/>
      </w:pPr>
      <w:rPr>
        <w:rFonts w:hint="default"/>
      </w:rPr>
    </w:lvl>
    <w:lvl w:ilvl="6" w:tplc="59929918">
      <w:numFmt w:val="bullet"/>
      <w:lvlText w:val="•"/>
      <w:lvlJc w:val="left"/>
      <w:pPr>
        <w:ind w:left="7572" w:hanging="284"/>
      </w:pPr>
      <w:rPr>
        <w:rFonts w:hint="default"/>
      </w:rPr>
    </w:lvl>
    <w:lvl w:ilvl="7" w:tplc="DC183034">
      <w:numFmt w:val="bullet"/>
      <w:lvlText w:val="•"/>
      <w:lvlJc w:val="left"/>
      <w:pPr>
        <w:ind w:left="8564" w:hanging="284"/>
      </w:pPr>
      <w:rPr>
        <w:rFonts w:hint="default"/>
      </w:rPr>
    </w:lvl>
    <w:lvl w:ilvl="8" w:tplc="B5FCF2C2">
      <w:numFmt w:val="bullet"/>
      <w:lvlText w:val="•"/>
      <w:lvlJc w:val="left"/>
      <w:pPr>
        <w:ind w:left="9556" w:hanging="284"/>
      </w:pPr>
      <w:rPr>
        <w:rFonts w:hint="default"/>
      </w:rPr>
    </w:lvl>
  </w:abstractNum>
  <w:abstractNum w:abstractNumId="24" w15:restartNumberingAfterBreak="0">
    <w:nsid w:val="59194E7C"/>
    <w:multiLevelType w:val="multilevel"/>
    <w:tmpl w:val="47E23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9443C47"/>
    <w:multiLevelType w:val="multilevel"/>
    <w:tmpl w:val="5B5C2FB4"/>
    <w:lvl w:ilvl="0">
      <w:start w:val="1"/>
      <w:numFmt w:val="bullet"/>
      <w:pStyle w:val="Brauw1"/>
      <w:lvlText w:val="●"/>
      <w:lvlJc w:val="left"/>
      <w:pPr>
        <w:ind w:left="1430" w:hanging="360"/>
      </w:pPr>
      <w:rPr>
        <w:rFonts w:ascii="Noto Sans Symbols" w:eastAsia="Noto Sans Symbols" w:hAnsi="Noto Sans Symbols" w:cs="Noto Sans Symbols"/>
      </w:rPr>
    </w:lvl>
    <w:lvl w:ilvl="1">
      <w:start w:val="1"/>
      <w:numFmt w:val="bullet"/>
      <w:lvlText w:val="o"/>
      <w:lvlJc w:val="left"/>
      <w:pPr>
        <w:ind w:left="2150" w:hanging="360"/>
      </w:pPr>
      <w:rPr>
        <w:rFonts w:ascii="Courier New" w:eastAsia="Courier New" w:hAnsi="Courier New" w:cs="Courier New"/>
      </w:rPr>
    </w:lvl>
    <w:lvl w:ilvl="2">
      <w:start w:val="1"/>
      <w:numFmt w:val="bullet"/>
      <w:lvlText w:val="▪"/>
      <w:lvlJc w:val="left"/>
      <w:pPr>
        <w:ind w:left="2870" w:hanging="360"/>
      </w:pPr>
      <w:rPr>
        <w:rFonts w:ascii="Noto Sans Symbols" w:eastAsia="Noto Sans Symbols" w:hAnsi="Noto Sans Symbols" w:cs="Noto Sans Symbols"/>
      </w:rPr>
    </w:lvl>
    <w:lvl w:ilvl="3">
      <w:start w:val="1"/>
      <w:numFmt w:val="bullet"/>
      <w:lvlText w:val="●"/>
      <w:lvlJc w:val="left"/>
      <w:pPr>
        <w:ind w:left="3590" w:hanging="360"/>
      </w:pPr>
      <w:rPr>
        <w:rFonts w:ascii="Noto Sans Symbols" w:eastAsia="Noto Sans Symbols" w:hAnsi="Noto Sans Symbols" w:cs="Noto Sans Symbols"/>
      </w:rPr>
    </w:lvl>
    <w:lvl w:ilvl="4">
      <w:start w:val="1"/>
      <w:numFmt w:val="bullet"/>
      <w:lvlText w:val="o"/>
      <w:lvlJc w:val="left"/>
      <w:pPr>
        <w:ind w:left="4310" w:hanging="360"/>
      </w:pPr>
      <w:rPr>
        <w:rFonts w:ascii="Courier New" w:eastAsia="Courier New" w:hAnsi="Courier New" w:cs="Courier New"/>
      </w:rPr>
    </w:lvl>
    <w:lvl w:ilvl="5">
      <w:start w:val="1"/>
      <w:numFmt w:val="bullet"/>
      <w:lvlText w:val="▪"/>
      <w:lvlJc w:val="left"/>
      <w:pPr>
        <w:ind w:left="5030" w:hanging="360"/>
      </w:pPr>
      <w:rPr>
        <w:rFonts w:ascii="Noto Sans Symbols" w:eastAsia="Noto Sans Symbols" w:hAnsi="Noto Sans Symbols" w:cs="Noto Sans Symbols"/>
      </w:rPr>
    </w:lvl>
    <w:lvl w:ilvl="6">
      <w:start w:val="1"/>
      <w:numFmt w:val="bullet"/>
      <w:lvlText w:val="●"/>
      <w:lvlJc w:val="left"/>
      <w:pPr>
        <w:ind w:left="5750" w:hanging="360"/>
      </w:pPr>
      <w:rPr>
        <w:rFonts w:ascii="Noto Sans Symbols" w:eastAsia="Noto Sans Symbols" w:hAnsi="Noto Sans Symbols" w:cs="Noto Sans Symbols"/>
      </w:rPr>
    </w:lvl>
    <w:lvl w:ilvl="7">
      <w:start w:val="1"/>
      <w:numFmt w:val="bullet"/>
      <w:lvlText w:val="o"/>
      <w:lvlJc w:val="left"/>
      <w:pPr>
        <w:ind w:left="6470" w:hanging="360"/>
      </w:pPr>
      <w:rPr>
        <w:rFonts w:ascii="Courier New" w:eastAsia="Courier New" w:hAnsi="Courier New" w:cs="Courier New"/>
      </w:rPr>
    </w:lvl>
    <w:lvl w:ilvl="8">
      <w:start w:val="1"/>
      <w:numFmt w:val="bullet"/>
      <w:lvlText w:val="▪"/>
      <w:lvlJc w:val="left"/>
      <w:pPr>
        <w:ind w:left="7190" w:hanging="360"/>
      </w:pPr>
      <w:rPr>
        <w:rFonts w:ascii="Noto Sans Symbols" w:eastAsia="Noto Sans Symbols" w:hAnsi="Noto Sans Symbols" w:cs="Noto Sans Symbols"/>
      </w:rPr>
    </w:lvl>
  </w:abstractNum>
  <w:abstractNum w:abstractNumId="26" w15:restartNumberingAfterBreak="0">
    <w:nsid w:val="5A74659E"/>
    <w:multiLevelType w:val="hybridMultilevel"/>
    <w:tmpl w:val="735887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B16EE5"/>
    <w:multiLevelType w:val="hybridMultilevel"/>
    <w:tmpl w:val="AF443380"/>
    <w:lvl w:ilvl="0" w:tplc="04130001">
      <w:start w:val="1"/>
      <w:numFmt w:val="bullet"/>
      <w:lvlText w:val=""/>
      <w:lvlJc w:val="left"/>
      <w:pPr>
        <w:ind w:left="360" w:hanging="360"/>
      </w:pPr>
      <w:rPr>
        <w:rFonts w:ascii="Symbol" w:hAnsi="Symbol" w:hint="default"/>
        <w:b/>
      </w:rPr>
    </w:lvl>
    <w:lvl w:ilvl="1" w:tplc="2EE2EB44">
      <w:start w:val="1"/>
      <w:numFmt w:val="lowerLetter"/>
      <w:lvlText w:val="%2."/>
      <w:lvlJc w:val="left"/>
      <w:pPr>
        <w:ind w:left="1080" w:hanging="360"/>
      </w:pPr>
      <w:rPr>
        <w:b/>
      </w:rPr>
    </w:lvl>
    <w:lvl w:ilvl="2" w:tplc="0413001B">
      <w:start w:val="1"/>
      <w:numFmt w:val="lowerRoman"/>
      <w:lvlText w:val="%3."/>
      <w:lvlJc w:val="right"/>
      <w:pPr>
        <w:ind w:left="1800" w:hanging="180"/>
      </w:pPr>
    </w:lvl>
    <w:lvl w:ilvl="3" w:tplc="19145324">
      <w:start w:val="1"/>
      <w:numFmt w:val="decimal"/>
      <w:lvlText w:val="%4."/>
      <w:lvlJc w:val="left"/>
      <w:pPr>
        <w:ind w:left="2520" w:hanging="360"/>
      </w:pPr>
      <w:rPr>
        <w:rFonts w:hint="default"/>
        <w:b/>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0A90D79"/>
    <w:multiLevelType w:val="hybridMultilevel"/>
    <w:tmpl w:val="27404C6C"/>
    <w:lvl w:ilvl="0" w:tplc="2F60DD30">
      <w:start w:val="1"/>
      <w:numFmt w:val="decimal"/>
      <w:lvlText w:val="%1."/>
      <w:lvlJc w:val="left"/>
      <w:pPr>
        <w:ind w:left="1443" w:hanging="284"/>
      </w:pPr>
      <w:rPr>
        <w:rFonts w:ascii="Arial" w:eastAsia="Arial" w:hAnsi="Arial" w:cs="Arial" w:hint="default"/>
        <w:spacing w:val="-18"/>
        <w:w w:val="99"/>
        <w:sz w:val="18"/>
        <w:szCs w:val="18"/>
        <w:lang w:val="nl-NL" w:eastAsia="nl-NL" w:bidi="nl-NL"/>
      </w:rPr>
    </w:lvl>
    <w:lvl w:ilvl="1" w:tplc="175ECE00">
      <w:numFmt w:val="bullet"/>
      <w:lvlText w:val="•"/>
      <w:lvlJc w:val="left"/>
      <w:pPr>
        <w:ind w:left="2346" w:hanging="284"/>
      </w:pPr>
      <w:rPr>
        <w:rFonts w:hint="default"/>
        <w:lang w:val="nl-NL" w:eastAsia="nl-NL" w:bidi="nl-NL"/>
      </w:rPr>
    </w:lvl>
    <w:lvl w:ilvl="2" w:tplc="5DDC373A">
      <w:numFmt w:val="bullet"/>
      <w:lvlText w:val="•"/>
      <w:lvlJc w:val="left"/>
      <w:pPr>
        <w:ind w:left="3253" w:hanging="284"/>
      </w:pPr>
      <w:rPr>
        <w:rFonts w:hint="default"/>
        <w:lang w:val="nl-NL" w:eastAsia="nl-NL" w:bidi="nl-NL"/>
      </w:rPr>
    </w:lvl>
    <w:lvl w:ilvl="3" w:tplc="F58A6776">
      <w:numFmt w:val="bullet"/>
      <w:lvlText w:val="•"/>
      <w:lvlJc w:val="left"/>
      <w:pPr>
        <w:ind w:left="4159" w:hanging="284"/>
      </w:pPr>
      <w:rPr>
        <w:rFonts w:hint="default"/>
        <w:lang w:val="nl-NL" w:eastAsia="nl-NL" w:bidi="nl-NL"/>
      </w:rPr>
    </w:lvl>
    <w:lvl w:ilvl="4" w:tplc="B4EA0930">
      <w:numFmt w:val="bullet"/>
      <w:lvlText w:val="•"/>
      <w:lvlJc w:val="left"/>
      <w:pPr>
        <w:ind w:left="5066" w:hanging="284"/>
      </w:pPr>
      <w:rPr>
        <w:rFonts w:hint="default"/>
        <w:lang w:val="nl-NL" w:eastAsia="nl-NL" w:bidi="nl-NL"/>
      </w:rPr>
    </w:lvl>
    <w:lvl w:ilvl="5" w:tplc="F26CADB4">
      <w:numFmt w:val="bullet"/>
      <w:lvlText w:val="•"/>
      <w:lvlJc w:val="left"/>
      <w:pPr>
        <w:ind w:left="5973" w:hanging="284"/>
      </w:pPr>
      <w:rPr>
        <w:rFonts w:hint="default"/>
        <w:lang w:val="nl-NL" w:eastAsia="nl-NL" w:bidi="nl-NL"/>
      </w:rPr>
    </w:lvl>
    <w:lvl w:ilvl="6" w:tplc="6576C3EA">
      <w:numFmt w:val="bullet"/>
      <w:lvlText w:val="•"/>
      <w:lvlJc w:val="left"/>
      <w:pPr>
        <w:ind w:left="6879" w:hanging="284"/>
      </w:pPr>
      <w:rPr>
        <w:rFonts w:hint="default"/>
        <w:lang w:val="nl-NL" w:eastAsia="nl-NL" w:bidi="nl-NL"/>
      </w:rPr>
    </w:lvl>
    <w:lvl w:ilvl="7" w:tplc="A3349164">
      <w:numFmt w:val="bullet"/>
      <w:lvlText w:val="•"/>
      <w:lvlJc w:val="left"/>
      <w:pPr>
        <w:ind w:left="7786" w:hanging="284"/>
      </w:pPr>
      <w:rPr>
        <w:rFonts w:hint="default"/>
        <w:lang w:val="nl-NL" w:eastAsia="nl-NL" w:bidi="nl-NL"/>
      </w:rPr>
    </w:lvl>
    <w:lvl w:ilvl="8" w:tplc="1C763B32">
      <w:numFmt w:val="bullet"/>
      <w:lvlText w:val="•"/>
      <w:lvlJc w:val="left"/>
      <w:pPr>
        <w:ind w:left="8693" w:hanging="284"/>
      </w:pPr>
      <w:rPr>
        <w:rFonts w:hint="default"/>
        <w:lang w:val="nl-NL" w:eastAsia="nl-NL" w:bidi="nl-NL"/>
      </w:rPr>
    </w:lvl>
  </w:abstractNum>
  <w:abstractNum w:abstractNumId="29" w15:restartNumberingAfterBreak="0">
    <w:nsid w:val="60DF0FFD"/>
    <w:multiLevelType w:val="hybridMultilevel"/>
    <w:tmpl w:val="0DD0343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3E5C5A"/>
    <w:multiLevelType w:val="hybridMultilevel"/>
    <w:tmpl w:val="7AD838C0"/>
    <w:lvl w:ilvl="0" w:tplc="6C4407FC">
      <w:numFmt w:val="bullet"/>
      <w:lvlText w:val=""/>
      <w:lvlJc w:val="left"/>
      <w:pPr>
        <w:ind w:left="502" w:hanging="284"/>
      </w:pPr>
      <w:rPr>
        <w:rFonts w:ascii="Symbol" w:eastAsia="Symbol" w:hAnsi="Symbol" w:cs="Symbol" w:hint="default"/>
        <w:w w:val="100"/>
        <w:sz w:val="18"/>
        <w:szCs w:val="18"/>
      </w:rPr>
    </w:lvl>
    <w:lvl w:ilvl="1" w:tplc="96047C1A">
      <w:numFmt w:val="bullet"/>
      <w:lvlText w:val="•"/>
      <w:lvlJc w:val="left"/>
      <w:pPr>
        <w:ind w:left="1540" w:hanging="284"/>
      </w:pPr>
      <w:rPr>
        <w:rFonts w:hint="default"/>
      </w:rPr>
    </w:lvl>
    <w:lvl w:ilvl="2" w:tplc="7856EFE2">
      <w:numFmt w:val="bullet"/>
      <w:lvlText w:val="•"/>
      <w:lvlJc w:val="left"/>
      <w:pPr>
        <w:ind w:left="2581" w:hanging="284"/>
      </w:pPr>
      <w:rPr>
        <w:rFonts w:hint="default"/>
      </w:rPr>
    </w:lvl>
    <w:lvl w:ilvl="3" w:tplc="7250F4B0">
      <w:numFmt w:val="bullet"/>
      <w:lvlText w:val="•"/>
      <w:lvlJc w:val="left"/>
      <w:pPr>
        <w:ind w:left="3621" w:hanging="284"/>
      </w:pPr>
      <w:rPr>
        <w:rFonts w:hint="default"/>
      </w:rPr>
    </w:lvl>
    <w:lvl w:ilvl="4" w:tplc="A8FE8B14">
      <w:numFmt w:val="bullet"/>
      <w:lvlText w:val="•"/>
      <w:lvlJc w:val="left"/>
      <w:pPr>
        <w:ind w:left="4662" w:hanging="284"/>
      </w:pPr>
      <w:rPr>
        <w:rFonts w:hint="default"/>
      </w:rPr>
    </w:lvl>
    <w:lvl w:ilvl="5" w:tplc="1720A25A">
      <w:numFmt w:val="bullet"/>
      <w:lvlText w:val="•"/>
      <w:lvlJc w:val="left"/>
      <w:pPr>
        <w:ind w:left="5703" w:hanging="284"/>
      </w:pPr>
      <w:rPr>
        <w:rFonts w:hint="default"/>
      </w:rPr>
    </w:lvl>
    <w:lvl w:ilvl="6" w:tplc="CF22E532">
      <w:numFmt w:val="bullet"/>
      <w:lvlText w:val="•"/>
      <w:lvlJc w:val="left"/>
      <w:pPr>
        <w:ind w:left="6743" w:hanging="284"/>
      </w:pPr>
      <w:rPr>
        <w:rFonts w:hint="default"/>
      </w:rPr>
    </w:lvl>
    <w:lvl w:ilvl="7" w:tplc="70B8AE26">
      <w:numFmt w:val="bullet"/>
      <w:lvlText w:val="•"/>
      <w:lvlJc w:val="left"/>
      <w:pPr>
        <w:ind w:left="7784" w:hanging="284"/>
      </w:pPr>
      <w:rPr>
        <w:rFonts w:hint="default"/>
      </w:rPr>
    </w:lvl>
    <w:lvl w:ilvl="8" w:tplc="6C8CD1E2">
      <w:numFmt w:val="bullet"/>
      <w:lvlText w:val="•"/>
      <w:lvlJc w:val="left"/>
      <w:pPr>
        <w:ind w:left="8825" w:hanging="284"/>
      </w:pPr>
      <w:rPr>
        <w:rFonts w:hint="default"/>
      </w:rPr>
    </w:lvl>
  </w:abstractNum>
  <w:abstractNum w:abstractNumId="31" w15:restartNumberingAfterBreak="0">
    <w:nsid w:val="6BE90D60"/>
    <w:multiLevelType w:val="hybridMultilevel"/>
    <w:tmpl w:val="B96256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E312C90"/>
    <w:multiLevelType w:val="hybridMultilevel"/>
    <w:tmpl w:val="A97A4148"/>
    <w:lvl w:ilvl="0" w:tplc="D77A2512">
      <w:start w:val="1"/>
      <w:numFmt w:val="decimal"/>
      <w:lvlText w:val="%1."/>
      <w:lvlJc w:val="left"/>
      <w:pPr>
        <w:ind w:left="717" w:hanging="271"/>
      </w:pPr>
      <w:rPr>
        <w:rFonts w:ascii="Arial" w:eastAsia="Arial" w:hAnsi="Arial" w:hint="default"/>
        <w:i/>
        <w:w w:val="103"/>
        <w:sz w:val="19"/>
        <w:szCs w:val="19"/>
      </w:rPr>
    </w:lvl>
    <w:lvl w:ilvl="1" w:tplc="AE5A2F10">
      <w:start w:val="1"/>
      <w:numFmt w:val="bullet"/>
      <w:lvlText w:val="•"/>
      <w:lvlJc w:val="left"/>
      <w:pPr>
        <w:ind w:left="1540" w:hanging="271"/>
      </w:pPr>
      <w:rPr>
        <w:rFonts w:hint="default"/>
      </w:rPr>
    </w:lvl>
    <w:lvl w:ilvl="2" w:tplc="DA40586C">
      <w:start w:val="1"/>
      <w:numFmt w:val="bullet"/>
      <w:lvlText w:val="•"/>
      <w:lvlJc w:val="left"/>
      <w:pPr>
        <w:ind w:left="2361" w:hanging="271"/>
      </w:pPr>
      <w:rPr>
        <w:rFonts w:hint="default"/>
      </w:rPr>
    </w:lvl>
    <w:lvl w:ilvl="3" w:tplc="97E0F6BA">
      <w:start w:val="1"/>
      <w:numFmt w:val="bullet"/>
      <w:lvlText w:val="•"/>
      <w:lvlJc w:val="left"/>
      <w:pPr>
        <w:ind w:left="3181" w:hanging="271"/>
      </w:pPr>
      <w:rPr>
        <w:rFonts w:hint="default"/>
      </w:rPr>
    </w:lvl>
    <w:lvl w:ilvl="4" w:tplc="006A6096">
      <w:start w:val="1"/>
      <w:numFmt w:val="bullet"/>
      <w:lvlText w:val="•"/>
      <w:lvlJc w:val="left"/>
      <w:pPr>
        <w:ind w:left="4002" w:hanging="271"/>
      </w:pPr>
      <w:rPr>
        <w:rFonts w:hint="default"/>
      </w:rPr>
    </w:lvl>
    <w:lvl w:ilvl="5" w:tplc="D8920DA2">
      <w:start w:val="1"/>
      <w:numFmt w:val="bullet"/>
      <w:lvlText w:val="•"/>
      <w:lvlJc w:val="left"/>
      <w:pPr>
        <w:ind w:left="4822" w:hanging="271"/>
      </w:pPr>
      <w:rPr>
        <w:rFonts w:hint="default"/>
      </w:rPr>
    </w:lvl>
    <w:lvl w:ilvl="6" w:tplc="3DE86422">
      <w:start w:val="1"/>
      <w:numFmt w:val="bullet"/>
      <w:lvlText w:val="•"/>
      <w:lvlJc w:val="left"/>
      <w:pPr>
        <w:ind w:left="5643" w:hanging="271"/>
      </w:pPr>
      <w:rPr>
        <w:rFonts w:hint="default"/>
      </w:rPr>
    </w:lvl>
    <w:lvl w:ilvl="7" w:tplc="CFF0E00C">
      <w:start w:val="1"/>
      <w:numFmt w:val="bullet"/>
      <w:lvlText w:val="•"/>
      <w:lvlJc w:val="left"/>
      <w:pPr>
        <w:ind w:left="6463" w:hanging="271"/>
      </w:pPr>
      <w:rPr>
        <w:rFonts w:hint="default"/>
      </w:rPr>
    </w:lvl>
    <w:lvl w:ilvl="8" w:tplc="C1E62212">
      <w:start w:val="1"/>
      <w:numFmt w:val="bullet"/>
      <w:lvlText w:val="•"/>
      <w:lvlJc w:val="left"/>
      <w:pPr>
        <w:ind w:left="7284" w:hanging="271"/>
      </w:pPr>
      <w:rPr>
        <w:rFonts w:hint="default"/>
      </w:rPr>
    </w:lvl>
  </w:abstractNum>
  <w:abstractNum w:abstractNumId="33" w15:restartNumberingAfterBreak="0">
    <w:nsid w:val="6EB15303"/>
    <w:multiLevelType w:val="multilevel"/>
    <w:tmpl w:val="9022FCFA"/>
    <w:lvl w:ilvl="0">
      <w:start w:val="1"/>
      <w:numFmt w:val="decimal"/>
      <w:lvlText w:val="%1"/>
      <w:lvlJc w:val="left"/>
      <w:pPr>
        <w:ind w:left="1866" w:hanging="706"/>
      </w:pPr>
      <w:rPr>
        <w:rFonts w:hint="default"/>
        <w:lang w:val="nl-NL" w:eastAsia="nl-NL" w:bidi="nl-NL"/>
      </w:rPr>
    </w:lvl>
    <w:lvl w:ilvl="1">
      <w:start w:val="1"/>
      <w:numFmt w:val="decimal"/>
      <w:lvlText w:val="%1.%2"/>
      <w:lvlJc w:val="left"/>
      <w:pPr>
        <w:ind w:left="1866" w:hanging="706"/>
      </w:pPr>
      <w:rPr>
        <w:rFonts w:ascii="Arial" w:eastAsia="Arial" w:hAnsi="Arial" w:cs="Arial" w:hint="default"/>
        <w:spacing w:val="-3"/>
        <w:w w:val="99"/>
        <w:sz w:val="18"/>
        <w:szCs w:val="18"/>
        <w:lang w:val="nl-NL" w:eastAsia="nl-NL" w:bidi="nl-NL"/>
      </w:rPr>
    </w:lvl>
    <w:lvl w:ilvl="2">
      <w:numFmt w:val="bullet"/>
      <w:lvlText w:val="•"/>
      <w:lvlJc w:val="left"/>
      <w:pPr>
        <w:ind w:left="3589" w:hanging="706"/>
      </w:pPr>
      <w:rPr>
        <w:rFonts w:hint="default"/>
        <w:lang w:val="nl-NL" w:eastAsia="nl-NL" w:bidi="nl-NL"/>
      </w:rPr>
    </w:lvl>
    <w:lvl w:ilvl="3">
      <w:numFmt w:val="bullet"/>
      <w:lvlText w:val="•"/>
      <w:lvlJc w:val="left"/>
      <w:pPr>
        <w:ind w:left="4453" w:hanging="706"/>
      </w:pPr>
      <w:rPr>
        <w:rFonts w:hint="default"/>
        <w:lang w:val="nl-NL" w:eastAsia="nl-NL" w:bidi="nl-NL"/>
      </w:rPr>
    </w:lvl>
    <w:lvl w:ilvl="4">
      <w:numFmt w:val="bullet"/>
      <w:lvlText w:val="•"/>
      <w:lvlJc w:val="left"/>
      <w:pPr>
        <w:ind w:left="5318" w:hanging="706"/>
      </w:pPr>
      <w:rPr>
        <w:rFonts w:hint="default"/>
        <w:lang w:val="nl-NL" w:eastAsia="nl-NL" w:bidi="nl-NL"/>
      </w:rPr>
    </w:lvl>
    <w:lvl w:ilvl="5">
      <w:numFmt w:val="bullet"/>
      <w:lvlText w:val="•"/>
      <w:lvlJc w:val="left"/>
      <w:pPr>
        <w:ind w:left="6183" w:hanging="706"/>
      </w:pPr>
      <w:rPr>
        <w:rFonts w:hint="default"/>
        <w:lang w:val="nl-NL" w:eastAsia="nl-NL" w:bidi="nl-NL"/>
      </w:rPr>
    </w:lvl>
    <w:lvl w:ilvl="6">
      <w:numFmt w:val="bullet"/>
      <w:lvlText w:val="•"/>
      <w:lvlJc w:val="left"/>
      <w:pPr>
        <w:ind w:left="7047" w:hanging="706"/>
      </w:pPr>
      <w:rPr>
        <w:rFonts w:hint="default"/>
        <w:lang w:val="nl-NL" w:eastAsia="nl-NL" w:bidi="nl-NL"/>
      </w:rPr>
    </w:lvl>
    <w:lvl w:ilvl="7">
      <w:numFmt w:val="bullet"/>
      <w:lvlText w:val="•"/>
      <w:lvlJc w:val="left"/>
      <w:pPr>
        <w:ind w:left="7912" w:hanging="706"/>
      </w:pPr>
      <w:rPr>
        <w:rFonts w:hint="default"/>
        <w:lang w:val="nl-NL" w:eastAsia="nl-NL" w:bidi="nl-NL"/>
      </w:rPr>
    </w:lvl>
    <w:lvl w:ilvl="8">
      <w:numFmt w:val="bullet"/>
      <w:lvlText w:val="•"/>
      <w:lvlJc w:val="left"/>
      <w:pPr>
        <w:ind w:left="8777" w:hanging="706"/>
      </w:pPr>
      <w:rPr>
        <w:rFonts w:hint="default"/>
        <w:lang w:val="nl-NL" w:eastAsia="nl-NL" w:bidi="nl-NL"/>
      </w:rPr>
    </w:lvl>
  </w:abstractNum>
  <w:abstractNum w:abstractNumId="34" w15:restartNumberingAfterBreak="0">
    <w:nsid w:val="70C3446A"/>
    <w:multiLevelType w:val="hybridMultilevel"/>
    <w:tmpl w:val="9C4A3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4A7CE7"/>
    <w:multiLevelType w:val="singleLevel"/>
    <w:tmpl w:val="74F444B2"/>
    <w:lvl w:ilvl="0">
      <w:start w:val="1"/>
      <w:numFmt w:val="upperLetter"/>
      <w:lvlText w:val="(%1)"/>
      <w:lvlJc w:val="left"/>
      <w:pPr>
        <w:tabs>
          <w:tab w:val="num" w:pos="709"/>
        </w:tabs>
        <w:ind w:left="709" w:hanging="709"/>
      </w:pPr>
      <w:rPr>
        <w:rFonts w:ascii="Arial" w:hAnsi="Arial" w:hint="default"/>
        <w:b w:val="0"/>
        <w:i/>
        <w:sz w:val="19"/>
      </w:rPr>
    </w:lvl>
  </w:abstractNum>
  <w:abstractNum w:abstractNumId="36" w15:restartNumberingAfterBreak="0">
    <w:nsid w:val="761F4262"/>
    <w:multiLevelType w:val="hybridMultilevel"/>
    <w:tmpl w:val="B7D8782E"/>
    <w:lvl w:ilvl="0" w:tplc="08090001">
      <w:start w:val="1"/>
      <w:numFmt w:val="bullet"/>
      <w:lvlText w:val=""/>
      <w:lvlJc w:val="left"/>
      <w:pPr>
        <w:ind w:left="1430" w:hanging="360"/>
      </w:pPr>
      <w:rPr>
        <w:rFonts w:ascii="Symbol" w:hAnsi="Symbo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7" w15:restartNumberingAfterBreak="0">
    <w:nsid w:val="772F0941"/>
    <w:multiLevelType w:val="hybridMultilevel"/>
    <w:tmpl w:val="31BA23C0"/>
    <w:lvl w:ilvl="0" w:tplc="BD02AD0E">
      <w:start w:val="1"/>
      <w:numFmt w:val="lowerLetter"/>
      <w:lvlText w:val="%1."/>
      <w:lvlJc w:val="left"/>
      <w:pPr>
        <w:tabs>
          <w:tab w:val="num" w:pos="360"/>
        </w:tabs>
        <w:ind w:left="360" w:hanging="360"/>
      </w:pPr>
      <w:rPr>
        <w:rFonts w:hint="default"/>
        <w:b/>
        <w:i w:val="0"/>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8E07AEB"/>
    <w:multiLevelType w:val="hybridMultilevel"/>
    <w:tmpl w:val="CCFEA5E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B327C7F"/>
    <w:multiLevelType w:val="hybridMultilevel"/>
    <w:tmpl w:val="14DEF616"/>
    <w:lvl w:ilvl="0" w:tplc="AE1631B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4E0369"/>
    <w:multiLevelType w:val="hybridMultilevel"/>
    <w:tmpl w:val="EEB8C3EE"/>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EB074B8"/>
    <w:multiLevelType w:val="hybridMultilevel"/>
    <w:tmpl w:val="527CCC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F715641"/>
    <w:multiLevelType w:val="hybridMultilevel"/>
    <w:tmpl w:val="687E4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4141562">
    <w:abstractNumId w:val="25"/>
  </w:num>
  <w:num w:numId="2" w16cid:durableId="677735212">
    <w:abstractNumId w:val="20"/>
  </w:num>
  <w:num w:numId="3" w16cid:durableId="1106001512">
    <w:abstractNumId w:val="30"/>
  </w:num>
  <w:num w:numId="4" w16cid:durableId="2090883133">
    <w:abstractNumId w:val="18"/>
  </w:num>
  <w:num w:numId="5" w16cid:durableId="461464929">
    <w:abstractNumId w:val="19"/>
  </w:num>
  <w:num w:numId="6" w16cid:durableId="1934976057">
    <w:abstractNumId w:val="0"/>
  </w:num>
  <w:num w:numId="7" w16cid:durableId="1394815945">
    <w:abstractNumId w:val="33"/>
  </w:num>
  <w:num w:numId="8" w16cid:durableId="1115708255">
    <w:abstractNumId w:val="2"/>
  </w:num>
  <w:num w:numId="9" w16cid:durableId="1376347508">
    <w:abstractNumId w:val="16"/>
  </w:num>
  <w:num w:numId="10" w16cid:durableId="1012727840">
    <w:abstractNumId w:val="27"/>
  </w:num>
  <w:num w:numId="11" w16cid:durableId="2019654397">
    <w:abstractNumId w:val="22"/>
  </w:num>
  <w:num w:numId="12" w16cid:durableId="1641765842">
    <w:abstractNumId w:val="13"/>
  </w:num>
  <w:num w:numId="13" w16cid:durableId="63766953">
    <w:abstractNumId w:val="31"/>
  </w:num>
  <w:num w:numId="14" w16cid:durableId="905997624">
    <w:abstractNumId w:val="24"/>
  </w:num>
  <w:num w:numId="15" w16cid:durableId="71125068">
    <w:abstractNumId w:val="42"/>
  </w:num>
  <w:num w:numId="16" w16cid:durableId="1373186996">
    <w:abstractNumId w:val="4"/>
  </w:num>
  <w:num w:numId="17" w16cid:durableId="1598248077">
    <w:abstractNumId w:val="9"/>
  </w:num>
  <w:num w:numId="18" w16cid:durableId="683749837">
    <w:abstractNumId w:val="1"/>
  </w:num>
  <w:num w:numId="19" w16cid:durableId="313530951">
    <w:abstractNumId w:val="21"/>
  </w:num>
  <w:num w:numId="20" w16cid:durableId="447236870">
    <w:abstractNumId w:val="15"/>
  </w:num>
  <w:num w:numId="21" w16cid:durableId="944460290">
    <w:abstractNumId w:val="41"/>
  </w:num>
  <w:num w:numId="22" w16cid:durableId="1214973215">
    <w:abstractNumId w:val="12"/>
  </w:num>
  <w:num w:numId="23" w16cid:durableId="2002584449">
    <w:abstractNumId w:val="26"/>
  </w:num>
  <w:num w:numId="24" w16cid:durableId="873345582">
    <w:abstractNumId w:val="8"/>
  </w:num>
  <w:num w:numId="25" w16cid:durableId="2122336502">
    <w:abstractNumId w:val="3"/>
  </w:num>
  <w:num w:numId="26" w16cid:durableId="865294535">
    <w:abstractNumId w:val="29"/>
  </w:num>
  <w:num w:numId="27" w16cid:durableId="1314023608">
    <w:abstractNumId w:val="10"/>
  </w:num>
  <w:num w:numId="28" w16cid:durableId="859856048">
    <w:abstractNumId w:val="35"/>
  </w:num>
  <w:num w:numId="29" w16cid:durableId="2005160675">
    <w:abstractNumId w:val="36"/>
  </w:num>
  <w:num w:numId="30" w16cid:durableId="1006594553">
    <w:abstractNumId w:val="6"/>
  </w:num>
  <w:num w:numId="31" w16cid:durableId="1803226075">
    <w:abstractNumId w:val="28"/>
  </w:num>
  <w:num w:numId="32" w16cid:durableId="465320893">
    <w:abstractNumId w:val="34"/>
  </w:num>
  <w:num w:numId="33" w16cid:durableId="2073036077">
    <w:abstractNumId w:val="38"/>
  </w:num>
  <w:num w:numId="34" w16cid:durableId="1331719872">
    <w:abstractNumId w:val="37"/>
  </w:num>
  <w:num w:numId="35" w16cid:durableId="1511720600">
    <w:abstractNumId w:val="14"/>
  </w:num>
  <w:num w:numId="36" w16cid:durableId="1855725529">
    <w:abstractNumId w:val="40"/>
  </w:num>
  <w:num w:numId="37" w16cid:durableId="1065377792">
    <w:abstractNumId w:val="23"/>
  </w:num>
  <w:num w:numId="38" w16cid:durableId="19086145">
    <w:abstractNumId w:val="39"/>
  </w:num>
  <w:num w:numId="39" w16cid:durableId="834881167">
    <w:abstractNumId w:val="5"/>
  </w:num>
  <w:num w:numId="40" w16cid:durableId="787553519">
    <w:abstractNumId w:val="11"/>
  </w:num>
  <w:num w:numId="41" w16cid:durableId="816730210">
    <w:abstractNumId w:val="32"/>
  </w:num>
  <w:num w:numId="42" w16cid:durableId="1792091527">
    <w:abstractNumId w:val="17"/>
  </w:num>
  <w:num w:numId="43" w16cid:durableId="41231767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3C"/>
    <w:rsid w:val="00001620"/>
    <w:rsid w:val="0000186A"/>
    <w:rsid w:val="000065C0"/>
    <w:rsid w:val="00010C8B"/>
    <w:rsid w:val="00014087"/>
    <w:rsid w:val="00020611"/>
    <w:rsid w:val="00025C23"/>
    <w:rsid w:val="00025F92"/>
    <w:rsid w:val="00027A3A"/>
    <w:rsid w:val="000305AD"/>
    <w:rsid w:val="00030908"/>
    <w:rsid w:val="0003130E"/>
    <w:rsid w:val="00034223"/>
    <w:rsid w:val="0004534B"/>
    <w:rsid w:val="000464D5"/>
    <w:rsid w:val="00046AA6"/>
    <w:rsid w:val="00053DED"/>
    <w:rsid w:val="00054231"/>
    <w:rsid w:val="00054554"/>
    <w:rsid w:val="0007001E"/>
    <w:rsid w:val="00073C73"/>
    <w:rsid w:val="00075D2D"/>
    <w:rsid w:val="00077FC0"/>
    <w:rsid w:val="00080529"/>
    <w:rsid w:val="00080B7E"/>
    <w:rsid w:val="000812F4"/>
    <w:rsid w:val="00083C89"/>
    <w:rsid w:val="00085DA1"/>
    <w:rsid w:val="0009023F"/>
    <w:rsid w:val="000913A5"/>
    <w:rsid w:val="00092887"/>
    <w:rsid w:val="00096D37"/>
    <w:rsid w:val="00097A59"/>
    <w:rsid w:val="000A0D4A"/>
    <w:rsid w:val="000A2281"/>
    <w:rsid w:val="000A6B4A"/>
    <w:rsid w:val="000A7D2D"/>
    <w:rsid w:val="000B0CDA"/>
    <w:rsid w:val="000B1347"/>
    <w:rsid w:val="000B220E"/>
    <w:rsid w:val="000B32F6"/>
    <w:rsid w:val="000C198B"/>
    <w:rsid w:val="000C2D8C"/>
    <w:rsid w:val="000C54CB"/>
    <w:rsid w:val="000D0641"/>
    <w:rsid w:val="000E2728"/>
    <w:rsid w:val="000E4223"/>
    <w:rsid w:val="000E6EE5"/>
    <w:rsid w:val="000E745B"/>
    <w:rsid w:val="000F131F"/>
    <w:rsid w:val="000F3D0F"/>
    <w:rsid w:val="000F4B14"/>
    <w:rsid w:val="000F5572"/>
    <w:rsid w:val="00100D90"/>
    <w:rsid w:val="001027E7"/>
    <w:rsid w:val="00104F26"/>
    <w:rsid w:val="00105A08"/>
    <w:rsid w:val="00106963"/>
    <w:rsid w:val="00107073"/>
    <w:rsid w:val="00116DE5"/>
    <w:rsid w:val="0012129D"/>
    <w:rsid w:val="00123D95"/>
    <w:rsid w:val="00124070"/>
    <w:rsid w:val="00134AF3"/>
    <w:rsid w:val="001362D6"/>
    <w:rsid w:val="00137B12"/>
    <w:rsid w:val="00142487"/>
    <w:rsid w:val="00144B3F"/>
    <w:rsid w:val="0014573A"/>
    <w:rsid w:val="00147667"/>
    <w:rsid w:val="00150131"/>
    <w:rsid w:val="00152860"/>
    <w:rsid w:val="001541C0"/>
    <w:rsid w:val="001557A9"/>
    <w:rsid w:val="00160D03"/>
    <w:rsid w:val="00161E44"/>
    <w:rsid w:val="0016236C"/>
    <w:rsid w:val="001629E6"/>
    <w:rsid w:val="001630C5"/>
    <w:rsid w:val="001661C8"/>
    <w:rsid w:val="00173711"/>
    <w:rsid w:val="00173C53"/>
    <w:rsid w:val="00180E03"/>
    <w:rsid w:val="00183F15"/>
    <w:rsid w:val="0018538D"/>
    <w:rsid w:val="00186FE0"/>
    <w:rsid w:val="00196918"/>
    <w:rsid w:val="001A2031"/>
    <w:rsid w:val="001A2E0D"/>
    <w:rsid w:val="001A3B06"/>
    <w:rsid w:val="001A447C"/>
    <w:rsid w:val="001B47F6"/>
    <w:rsid w:val="001B546F"/>
    <w:rsid w:val="001B5E44"/>
    <w:rsid w:val="001B77A6"/>
    <w:rsid w:val="001C1AA7"/>
    <w:rsid w:val="001C1C4F"/>
    <w:rsid w:val="001C6717"/>
    <w:rsid w:val="001C6F67"/>
    <w:rsid w:val="001D1347"/>
    <w:rsid w:val="001D6EA0"/>
    <w:rsid w:val="001E0A29"/>
    <w:rsid w:val="001E292E"/>
    <w:rsid w:val="001E61BB"/>
    <w:rsid w:val="001E67BD"/>
    <w:rsid w:val="001F3D59"/>
    <w:rsid w:val="001F5B01"/>
    <w:rsid w:val="002019F9"/>
    <w:rsid w:val="00205915"/>
    <w:rsid w:val="00205E3F"/>
    <w:rsid w:val="002073C4"/>
    <w:rsid w:val="00212D70"/>
    <w:rsid w:val="002135D0"/>
    <w:rsid w:val="0021417F"/>
    <w:rsid w:val="00221115"/>
    <w:rsid w:val="00224AB9"/>
    <w:rsid w:val="00224DA9"/>
    <w:rsid w:val="00231663"/>
    <w:rsid w:val="0023285A"/>
    <w:rsid w:val="00234822"/>
    <w:rsid w:val="00241B6C"/>
    <w:rsid w:val="002423AC"/>
    <w:rsid w:val="0024301E"/>
    <w:rsid w:val="00251F73"/>
    <w:rsid w:val="00252787"/>
    <w:rsid w:val="00252B39"/>
    <w:rsid w:val="00252E0B"/>
    <w:rsid w:val="00252EFE"/>
    <w:rsid w:val="00253AE0"/>
    <w:rsid w:val="00253E69"/>
    <w:rsid w:val="00255009"/>
    <w:rsid w:val="00257157"/>
    <w:rsid w:val="00257515"/>
    <w:rsid w:val="00261B90"/>
    <w:rsid w:val="00261E39"/>
    <w:rsid w:val="002665FC"/>
    <w:rsid w:val="002728CC"/>
    <w:rsid w:val="00273EDD"/>
    <w:rsid w:val="0028049B"/>
    <w:rsid w:val="00280FD4"/>
    <w:rsid w:val="00290273"/>
    <w:rsid w:val="00291C16"/>
    <w:rsid w:val="002932C3"/>
    <w:rsid w:val="0029341F"/>
    <w:rsid w:val="002A32C2"/>
    <w:rsid w:val="002A5908"/>
    <w:rsid w:val="002A638C"/>
    <w:rsid w:val="002A63A0"/>
    <w:rsid w:val="002A6F22"/>
    <w:rsid w:val="002B0748"/>
    <w:rsid w:val="002B1C6E"/>
    <w:rsid w:val="002B3043"/>
    <w:rsid w:val="002B422D"/>
    <w:rsid w:val="002B4B5B"/>
    <w:rsid w:val="002C2C2D"/>
    <w:rsid w:val="002C5F5A"/>
    <w:rsid w:val="002D19DE"/>
    <w:rsid w:val="002D618D"/>
    <w:rsid w:val="002D6604"/>
    <w:rsid w:val="002D72CF"/>
    <w:rsid w:val="002E0A8D"/>
    <w:rsid w:val="002E22BA"/>
    <w:rsid w:val="002E6218"/>
    <w:rsid w:val="002F4BC2"/>
    <w:rsid w:val="002F5279"/>
    <w:rsid w:val="002F547B"/>
    <w:rsid w:val="00300319"/>
    <w:rsid w:val="003014E3"/>
    <w:rsid w:val="0030343E"/>
    <w:rsid w:val="003037EE"/>
    <w:rsid w:val="003057FE"/>
    <w:rsid w:val="0030634D"/>
    <w:rsid w:val="00311332"/>
    <w:rsid w:val="0031194F"/>
    <w:rsid w:val="003167CF"/>
    <w:rsid w:val="00320D6F"/>
    <w:rsid w:val="00322C36"/>
    <w:rsid w:val="003242CA"/>
    <w:rsid w:val="00325801"/>
    <w:rsid w:val="00330A12"/>
    <w:rsid w:val="0033184C"/>
    <w:rsid w:val="00333520"/>
    <w:rsid w:val="00333E64"/>
    <w:rsid w:val="00334146"/>
    <w:rsid w:val="00334E38"/>
    <w:rsid w:val="003352D0"/>
    <w:rsid w:val="00335962"/>
    <w:rsid w:val="00336E06"/>
    <w:rsid w:val="0033773D"/>
    <w:rsid w:val="003379DF"/>
    <w:rsid w:val="0034129E"/>
    <w:rsid w:val="0034169B"/>
    <w:rsid w:val="003426D4"/>
    <w:rsid w:val="0035568C"/>
    <w:rsid w:val="00356316"/>
    <w:rsid w:val="0036532E"/>
    <w:rsid w:val="003656C2"/>
    <w:rsid w:val="00372C2C"/>
    <w:rsid w:val="00376331"/>
    <w:rsid w:val="003763C1"/>
    <w:rsid w:val="003774E2"/>
    <w:rsid w:val="00380EF9"/>
    <w:rsid w:val="00384C7B"/>
    <w:rsid w:val="00393DD2"/>
    <w:rsid w:val="0039495F"/>
    <w:rsid w:val="003951BB"/>
    <w:rsid w:val="003A2848"/>
    <w:rsid w:val="003A3DDF"/>
    <w:rsid w:val="003A4D35"/>
    <w:rsid w:val="003B1A34"/>
    <w:rsid w:val="003B6328"/>
    <w:rsid w:val="003B7328"/>
    <w:rsid w:val="003C0847"/>
    <w:rsid w:val="003C16B7"/>
    <w:rsid w:val="003C2E91"/>
    <w:rsid w:val="003C301A"/>
    <w:rsid w:val="003C52D5"/>
    <w:rsid w:val="003C6240"/>
    <w:rsid w:val="003C795A"/>
    <w:rsid w:val="003D0A6B"/>
    <w:rsid w:val="003D3055"/>
    <w:rsid w:val="003E452D"/>
    <w:rsid w:val="003E543E"/>
    <w:rsid w:val="003F0624"/>
    <w:rsid w:val="003F3574"/>
    <w:rsid w:val="003F3891"/>
    <w:rsid w:val="003F4BE9"/>
    <w:rsid w:val="003F5822"/>
    <w:rsid w:val="00405A98"/>
    <w:rsid w:val="004100A0"/>
    <w:rsid w:val="00416010"/>
    <w:rsid w:val="00417144"/>
    <w:rsid w:val="00421781"/>
    <w:rsid w:val="0042210B"/>
    <w:rsid w:val="00430980"/>
    <w:rsid w:val="0043551C"/>
    <w:rsid w:val="004405B3"/>
    <w:rsid w:val="00443D42"/>
    <w:rsid w:val="004442C0"/>
    <w:rsid w:val="00444D27"/>
    <w:rsid w:val="00445FBB"/>
    <w:rsid w:val="00446C2F"/>
    <w:rsid w:val="00453D15"/>
    <w:rsid w:val="004566C2"/>
    <w:rsid w:val="00460293"/>
    <w:rsid w:val="0046123F"/>
    <w:rsid w:val="0046228D"/>
    <w:rsid w:val="00470889"/>
    <w:rsid w:val="00470E9C"/>
    <w:rsid w:val="00473805"/>
    <w:rsid w:val="00477807"/>
    <w:rsid w:val="0048120E"/>
    <w:rsid w:val="00483191"/>
    <w:rsid w:val="00487C81"/>
    <w:rsid w:val="00491365"/>
    <w:rsid w:val="00494852"/>
    <w:rsid w:val="004A0738"/>
    <w:rsid w:val="004A4964"/>
    <w:rsid w:val="004B1372"/>
    <w:rsid w:val="004B1619"/>
    <w:rsid w:val="004C0849"/>
    <w:rsid w:val="004C0AC2"/>
    <w:rsid w:val="004C2582"/>
    <w:rsid w:val="004C45AC"/>
    <w:rsid w:val="004C7D76"/>
    <w:rsid w:val="004D42EF"/>
    <w:rsid w:val="004E0624"/>
    <w:rsid w:val="004E2010"/>
    <w:rsid w:val="004E26ED"/>
    <w:rsid w:val="004E41D8"/>
    <w:rsid w:val="004E6DBA"/>
    <w:rsid w:val="004E7279"/>
    <w:rsid w:val="004F0D4B"/>
    <w:rsid w:val="004F7A6D"/>
    <w:rsid w:val="00500440"/>
    <w:rsid w:val="00510E4B"/>
    <w:rsid w:val="00510E73"/>
    <w:rsid w:val="0051268F"/>
    <w:rsid w:val="00512D52"/>
    <w:rsid w:val="00515F6F"/>
    <w:rsid w:val="00516431"/>
    <w:rsid w:val="00516A65"/>
    <w:rsid w:val="0051716C"/>
    <w:rsid w:val="005313F1"/>
    <w:rsid w:val="0053289A"/>
    <w:rsid w:val="0054478A"/>
    <w:rsid w:val="00544A3A"/>
    <w:rsid w:val="005523F8"/>
    <w:rsid w:val="00553529"/>
    <w:rsid w:val="00553D31"/>
    <w:rsid w:val="00561C00"/>
    <w:rsid w:val="00567369"/>
    <w:rsid w:val="005739F8"/>
    <w:rsid w:val="00575551"/>
    <w:rsid w:val="0058529A"/>
    <w:rsid w:val="00587420"/>
    <w:rsid w:val="00593671"/>
    <w:rsid w:val="0059544A"/>
    <w:rsid w:val="005968DD"/>
    <w:rsid w:val="005968FC"/>
    <w:rsid w:val="005A0197"/>
    <w:rsid w:val="005A0550"/>
    <w:rsid w:val="005A2A14"/>
    <w:rsid w:val="005A36BE"/>
    <w:rsid w:val="005A743C"/>
    <w:rsid w:val="005A7831"/>
    <w:rsid w:val="005B0E23"/>
    <w:rsid w:val="005B25B8"/>
    <w:rsid w:val="005B39B4"/>
    <w:rsid w:val="005B68A9"/>
    <w:rsid w:val="005B76A0"/>
    <w:rsid w:val="005C2E54"/>
    <w:rsid w:val="005D1E8B"/>
    <w:rsid w:val="005D7F0D"/>
    <w:rsid w:val="005E0774"/>
    <w:rsid w:val="005E2A2D"/>
    <w:rsid w:val="005F1FFA"/>
    <w:rsid w:val="005F294E"/>
    <w:rsid w:val="005F46E1"/>
    <w:rsid w:val="005F4705"/>
    <w:rsid w:val="005F553A"/>
    <w:rsid w:val="00605CB3"/>
    <w:rsid w:val="0060601B"/>
    <w:rsid w:val="00606693"/>
    <w:rsid w:val="006069B0"/>
    <w:rsid w:val="00610B0B"/>
    <w:rsid w:val="00611085"/>
    <w:rsid w:val="006110F7"/>
    <w:rsid w:val="00615BC3"/>
    <w:rsid w:val="00616E3B"/>
    <w:rsid w:val="00620CF1"/>
    <w:rsid w:val="0062163F"/>
    <w:rsid w:val="006216FC"/>
    <w:rsid w:val="00624839"/>
    <w:rsid w:val="006259E6"/>
    <w:rsid w:val="00630A3D"/>
    <w:rsid w:val="00631D74"/>
    <w:rsid w:val="0063364E"/>
    <w:rsid w:val="006347EE"/>
    <w:rsid w:val="00635D9C"/>
    <w:rsid w:val="00643FBB"/>
    <w:rsid w:val="00654F53"/>
    <w:rsid w:val="006622D3"/>
    <w:rsid w:val="00663475"/>
    <w:rsid w:val="00666E17"/>
    <w:rsid w:val="006707B0"/>
    <w:rsid w:val="00675BDC"/>
    <w:rsid w:val="006762D5"/>
    <w:rsid w:val="00681F46"/>
    <w:rsid w:val="00682B0B"/>
    <w:rsid w:val="006834B0"/>
    <w:rsid w:val="006935CE"/>
    <w:rsid w:val="00696ECA"/>
    <w:rsid w:val="006A26C8"/>
    <w:rsid w:val="006A3824"/>
    <w:rsid w:val="006A54CA"/>
    <w:rsid w:val="006A5FFB"/>
    <w:rsid w:val="006B110E"/>
    <w:rsid w:val="006B1790"/>
    <w:rsid w:val="006B5B39"/>
    <w:rsid w:val="006C70ED"/>
    <w:rsid w:val="006D7268"/>
    <w:rsid w:val="006D776F"/>
    <w:rsid w:val="006D7BF9"/>
    <w:rsid w:val="006E50F5"/>
    <w:rsid w:val="006F4A83"/>
    <w:rsid w:val="006F579F"/>
    <w:rsid w:val="0070196B"/>
    <w:rsid w:val="00706C76"/>
    <w:rsid w:val="00712E9E"/>
    <w:rsid w:val="0071451E"/>
    <w:rsid w:val="00715258"/>
    <w:rsid w:val="00716639"/>
    <w:rsid w:val="00717313"/>
    <w:rsid w:val="0073286E"/>
    <w:rsid w:val="00732960"/>
    <w:rsid w:val="00732CC8"/>
    <w:rsid w:val="007335F2"/>
    <w:rsid w:val="007336E8"/>
    <w:rsid w:val="00733B79"/>
    <w:rsid w:val="007345FF"/>
    <w:rsid w:val="0074124A"/>
    <w:rsid w:val="00743F89"/>
    <w:rsid w:val="00744FBF"/>
    <w:rsid w:val="00745330"/>
    <w:rsid w:val="00745A73"/>
    <w:rsid w:val="00746AD7"/>
    <w:rsid w:val="00746DD1"/>
    <w:rsid w:val="00751496"/>
    <w:rsid w:val="0075197E"/>
    <w:rsid w:val="00752977"/>
    <w:rsid w:val="00755ACA"/>
    <w:rsid w:val="0076234B"/>
    <w:rsid w:val="00762AD9"/>
    <w:rsid w:val="0076300B"/>
    <w:rsid w:val="0076495E"/>
    <w:rsid w:val="0077688D"/>
    <w:rsid w:val="00776E3B"/>
    <w:rsid w:val="00777B9E"/>
    <w:rsid w:val="0078013F"/>
    <w:rsid w:val="00780DBE"/>
    <w:rsid w:val="0078150B"/>
    <w:rsid w:val="007827A3"/>
    <w:rsid w:val="00782A45"/>
    <w:rsid w:val="00786663"/>
    <w:rsid w:val="00790F58"/>
    <w:rsid w:val="007933A8"/>
    <w:rsid w:val="007945C4"/>
    <w:rsid w:val="00795336"/>
    <w:rsid w:val="007A53F1"/>
    <w:rsid w:val="007A66B0"/>
    <w:rsid w:val="007B3FD8"/>
    <w:rsid w:val="007B54DD"/>
    <w:rsid w:val="007B7BB7"/>
    <w:rsid w:val="007B7BB9"/>
    <w:rsid w:val="007C4EC4"/>
    <w:rsid w:val="007C518A"/>
    <w:rsid w:val="007C63A4"/>
    <w:rsid w:val="007C7272"/>
    <w:rsid w:val="007D194B"/>
    <w:rsid w:val="007D2175"/>
    <w:rsid w:val="007D2F7E"/>
    <w:rsid w:val="007E0A65"/>
    <w:rsid w:val="007E4144"/>
    <w:rsid w:val="007E4AA9"/>
    <w:rsid w:val="007E79A6"/>
    <w:rsid w:val="008035F9"/>
    <w:rsid w:val="00806B3F"/>
    <w:rsid w:val="00807A55"/>
    <w:rsid w:val="0081010D"/>
    <w:rsid w:val="008157C7"/>
    <w:rsid w:val="008214AF"/>
    <w:rsid w:val="00824FED"/>
    <w:rsid w:val="00830A82"/>
    <w:rsid w:val="00834A35"/>
    <w:rsid w:val="0084020E"/>
    <w:rsid w:val="00842457"/>
    <w:rsid w:val="0084364A"/>
    <w:rsid w:val="00844004"/>
    <w:rsid w:val="00852DDF"/>
    <w:rsid w:val="00857BBC"/>
    <w:rsid w:val="00860472"/>
    <w:rsid w:val="0086225F"/>
    <w:rsid w:val="0086229A"/>
    <w:rsid w:val="008633A1"/>
    <w:rsid w:val="008647C0"/>
    <w:rsid w:val="00866098"/>
    <w:rsid w:val="00871CCC"/>
    <w:rsid w:val="0087786C"/>
    <w:rsid w:val="00880A8C"/>
    <w:rsid w:val="00881998"/>
    <w:rsid w:val="00883F3B"/>
    <w:rsid w:val="00892DBE"/>
    <w:rsid w:val="008940F7"/>
    <w:rsid w:val="008A52FE"/>
    <w:rsid w:val="008A676F"/>
    <w:rsid w:val="008B3237"/>
    <w:rsid w:val="008B62EC"/>
    <w:rsid w:val="008D144C"/>
    <w:rsid w:val="008D5356"/>
    <w:rsid w:val="008D615A"/>
    <w:rsid w:val="008E32F7"/>
    <w:rsid w:val="008E3340"/>
    <w:rsid w:val="008E7CD3"/>
    <w:rsid w:val="008F2EB9"/>
    <w:rsid w:val="008F72D4"/>
    <w:rsid w:val="00901564"/>
    <w:rsid w:val="00902B8B"/>
    <w:rsid w:val="00903F02"/>
    <w:rsid w:val="00911652"/>
    <w:rsid w:val="009154B5"/>
    <w:rsid w:val="0092467C"/>
    <w:rsid w:val="00925246"/>
    <w:rsid w:val="00925C1C"/>
    <w:rsid w:val="00935EFA"/>
    <w:rsid w:val="00936DEE"/>
    <w:rsid w:val="00937D4E"/>
    <w:rsid w:val="009408A2"/>
    <w:rsid w:val="00941143"/>
    <w:rsid w:val="0094463D"/>
    <w:rsid w:val="00946E7D"/>
    <w:rsid w:val="0095432A"/>
    <w:rsid w:val="00954DBD"/>
    <w:rsid w:val="0095597B"/>
    <w:rsid w:val="00965AAF"/>
    <w:rsid w:val="009711A6"/>
    <w:rsid w:val="009717E8"/>
    <w:rsid w:val="00974E65"/>
    <w:rsid w:val="00982B3B"/>
    <w:rsid w:val="00984BAA"/>
    <w:rsid w:val="0098514F"/>
    <w:rsid w:val="009958FA"/>
    <w:rsid w:val="00997288"/>
    <w:rsid w:val="009A078A"/>
    <w:rsid w:val="009A2A93"/>
    <w:rsid w:val="009A3423"/>
    <w:rsid w:val="009A7C0D"/>
    <w:rsid w:val="009B18AE"/>
    <w:rsid w:val="009B525A"/>
    <w:rsid w:val="009B6B6E"/>
    <w:rsid w:val="009C0AAA"/>
    <w:rsid w:val="009C52F3"/>
    <w:rsid w:val="009D4B45"/>
    <w:rsid w:val="009D7818"/>
    <w:rsid w:val="009E49C3"/>
    <w:rsid w:val="009E5244"/>
    <w:rsid w:val="009E65E7"/>
    <w:rsid w:val="009E67C9"/>
    <w:rsid w:val="009E6F29"/>
    <w:rsid w:val="009E770A"/>
    <w:rsid w:val="009F6481"/>
    <w:rsid w:val="009F71C8"/>
    <w:rsid w:val="00A019B4"/>
    <w:rsid w:val="00A0461F"/>
    <w:rsid w:val="00A12F72"/>
    <w:rsid w:val="00A17D53"/>
    <w:rsid w:val="00A22446"/>
    <w:rsid w:val="00A2782F"/>
    <w:rsid w:val="00A339D3"/>
    <w:rsid w:val="00A43624"/>
    <w:rsid w:val="00A468B1"/>
    <w:rsid w:val="00A528D9"/>
    <w:rsid w:val="00A55B8A"/>
    <w:rsid w:val="00A620F4"/>
    <w:rsid w:val="00A62DE5"/>
    <w:rsid w:val="00A632CD"/>
    <w:rsid w:val="00A64662"/>
    <w:rsid w:val="00A71A56"/>
    <w:rsid w:val="00A74EF5"/>
    <w:rsid w:val="00A75EC4"/>
    <w:rsid w:val="00A810B3"/>
    <w:rsid w:val="00A81E92"/>
    <w:rsid w:val="00A843DC"/>
    <w:rsid w:val="00A848B6"/>
    <w:rsid w:val="00A900B5"/>
    <w:rsid w:val="00A9298A"/>
    <w:rsid w:val="00A97634"/>
    <w:rsid w:val="00AA5A6D"/>
    <w:rsid w:val="00AA5ED7"/>
    <w:rsid w:val="00AB2C49"/>
    <w:rsid w:val="00AC122E"/>
    <w:rsid w:val="00AD19BD"/>
    <w:rsid w:val="00AD44D5"/>
    <w:rsid w:val="00AE0A03"/>
    <w:rsid w:val="00AE69D4"/>
    <w:rsid w:val="00AF3A8A"/>
    <w:rsid w:val="00AF3ACB"/>
    <w:rsid w:val="00B03D07"/>
    <w:rsid w:val="00B075F8"/>
    <w:rsid w:val="00B108F4"/>
    <w:rsid w:val="00B13FF9"/>
    <w:rsid w:val="00B21A8D"/>
    <w:rsid w:val="00B3065E"/>
    <w:rsid w:val="00B40D8C"/>
    <w:rsid w:val="00B41024"/>
    <w:rsid w:val="00B438F1"/>
    <w:rsid w:val="00B525CF"/>
    <w:rsid w:val="00B53C12"/>
    <w:rsid w:val="00B53CBC"/>
    <w:rsid w:val="00B611D1"/>
    <w:rsid w:val="00B67B5D"/>
    <w:rsid w:val="00B71AD6"/>
    <w:rsid w:val="00B7496C"/>
    <w:rsid w:val="00B74ED1"/>
    <w:rsid w:val="00B8035F"/>
    <w:rsid w:val="00B820D9"/>
    <w:rsid w:val="00B84F83"/>
    <w:rsid w:val="00B86115"/>
    <w:rsid w:val="00B87726"/>
    <w:rsid w:val="00B96B5A"/>
    <w:rsid w:val="00B97DF1"/>
    <w:rsid w:val="00BA1AB6"/>
    <w:rsid w:val="00BA335D"/>
    <w:rsid w:val="00BB1A28"/>
    <w:rsid w:val="00BB21F8"/>
    <w:rsid w:val="00BB3C1E"/>
    <w:rsid w:val="00BB460C"/>
    <w:rsid w:val="00BB68CB"/>
    <w:rsid w:val="00BC22C2"/>
    <w:rsid w:val="00BC5388"/>
    <w:rsid w:val="00BE1967"/>
    <w:rsid w:val="00BE1A2D"/>
    <w:rsid w:val="00BE339E"/>
    <w:rsid w:val="00BE59BB"/>
    <w:rsid w:val="00BE6237"/>
    <w:rsid w:val="00BF251A"/>
    <w:rsid w:val="00BF309E"/>
    <w:rsid w:val="00BF32F4"/>
    <w:rsid w:val="00BF3358"/>
    <w:rsid w:val="00BF3B84"/>
    <w:rsid w:val="00BF45AA"/>
    <w:rsid w:val="00BF45C6"/>
    <w:rsid w:val="00BF4C6D"/>
    <w:rsid w:val="00BF5314"/>
    <w:rsid w:val="00C13956"/>
    <w:rsid w:val="00C1398C"/>
    <w:rsid w:val="00C17331"/>
    <w:rsid w:val="00C221BC"/>
    <w:rsid w:val="00C25362"/>
    <w:rsid w:val="00C2564A"/>
    <w:rsid w:val="00C2570E"/>
    <w:rsid w:val="00C26DF2"/>
    <w:rsid w:val="00C35565"/>
    <w:rsid w:val="00C4104F"/>
    <w:rsid w:val="00C42EF1"/>
    <w:rsid w:val="00C433E6"/>
    <w:rsid w:val="00C50856"/>
    <w:rsid w:val="00C641F2"/>
    <w:rsid w:val="00C651DA"/>
    <w:rsid w:val="00C714C1"/>
    <w:rsid w:val="00C74BEA"/>
    <w:rsid w:val="00C75759"/>
    <w:rsid w:val="00C82759"/>
    <w:rsid w:val="00C844E6"/>
    <w:rsid w:val="00C8457B"/>
    <w:rsid w:val="00C94DAC"/>
    <w:rsid w:val="00CA0A45"/>
    <w:rsid w:val="00CA7D32"/>
    <w:rsid w:val="00CB0D20"/>
    <w:rsid w:val="00CB19D4"/>
    <w:rsid w:val="00CD2D39"/>
    <w:rsid w:val="00CE05A9"/>
    <w:rsid w:val="00CE2EB3"/>
    <w:rsid w:val="00CE3AF1"/>
    <w:rsid w:val="00CE3AFD"/>
    <w:rsid w:val="00CE4D2C"/>
    <w:rsid w:val="00CE553B"/>
    <w:rsid w:val="00CE5AD5"/>
    <w:rsid w:val="00CF103B"/>
    <w:rsid w:val="00CF1B2C"/>
    <w:rsid w:val="00CF32B3"/>
    <w:rsid w:val="00CF5CA3"/>
    <w:rsid w:val="00D00FB8"/>
    <w:rsid w:val="00D010A9"/>
    <w:rsid w:val="00D04278"/>
    <w:rsid w:val="00D07289"/>
    <w:rsid w:val="00D10A77"/>
    <w:rsid w:val="00D10F5D"/>
    <w:rsid w:val="00D1270F"/>
    <w:rsid w:val="00D14443"/>
    <w:rsid w:val="00D15440"/>
    <w:rsid w:val="00D16F53"/>
    <w:rsid w:val="00D207B9"/>
    <w:rsid w:val="00D21BF9"/>
    <w:rsid w:val="00D226F9"/>
    <w:rsid w:val="00D26E6D"/>
    <w:rsid w:val="00D27BFE"/>
    <w:rsid w:val="00D33A80"/>
    <w:rsid w:val="00D377BF"/>
    <w:rsid w:val="00D522F7"/>
    <w:rsid w:val="00D52CC4"/>
    <w:rsid w:val="00D52CF9"/>
    <w:rsid w:val="00D53034"/>
    <w:rsid w:val="00D615A1"/>
    <w:rsid w:val="00D6545C"/>
    <w:rsid w:val="00D67219"/>
    <w:rsid w:val="00D71067"/>
    <w:rsid w:val="00D73C71"/>
    <w:rsid w:val="00D753A5"/>
    <w:rsid w:val="00D75A29"/>
    <w:rsid w:val="00D801C4"/>
    <w:rsid w:val="00D8388F"/>
    <w:rsid w:val="00D85078"/>
    <w:rsid w:val="00D873E4"/>
    <w:rsid w:val="00D87DD2"/>
    <w:rsid w:val="00D93992"/>
    <w:rsid w:val="00D94C8B"/>
    <w:rsid w:val="00D96362"/>
    <w:rsid w:val="00DA02CB"/>
    <w:rsid w:val="00DA4922"/>
    <w:rsid w:val="00DA63B9"/>
    <w:rsid w:val="00DA6945"/>
    <w:rsid w:val="00DB2D3D"/>
    <w:rsid w:val="00DB4AC9"/>
    <w:rsid w:val="00DB510C"/>
    <w:rsid w:val="00DC0788"/>
    <w:rsid w:val="00DD0378"/>
    <w:rsid w:val="00DD2D3F"/>
    <w:rsid w:val="00DD30B9"/>
    <w:rsid w:val="00DD32A0"/>
    <w:rsid w:val="00DD7483"/>
    <w:rsid w:val="00DE4199"/>
    <w:rsid w:val="00DE74D3"/>
    <w:rsid w:val="00DF5D69"/>
    <w:rsid w:val="00E00708"/>
    <w:rsid w:val="00E02019"/>
    <w:rsid w:val="00E05A7D"/>
    <w:rsid w:val="00E16560"/>
    <w:rsid w:val="00E31322"/>
    <w:rsid w:val="00E33DE3"/>
    <w:rsid w:val="00E42607"/>
    <w:rsid w:val="00E44B9A"/>
    <w:rsid w:val="00E50B7C"/>
    <w:rsid w:val="00E517C5"/>
    <w:rsid w:val="00E52EEC"/>
    <w:rsid w:val="00E551E6"/>
    <w:rsid w:val="00E63018"/>
    <w:rsid w:val="00E72014"/>
    <w:rsid w:val="00E7466A"/>
    <w:rsid w:val="00E7501C"/>
    <w:rsid w:val="00E75A61"/>
    <w:rsid w:val="00E771E7"/>
    <w:rsid w:val="00E82D16"/>
    <w:rsid w:val="00E83416"/>
    <w:rsid w:val="00E85175"/>
    <w:rsid w:val="00E920C9"/>
    <w:rsid w:val="00E96AA6"/>
    <w:rsid w:val="00EA07AC"/>
    <w:rsid w:val="00EA23A2"/>
    <w:rsid w:val="00EA50EB"/>
    <w:rsid w:val="00EA64A2"/>
    <w:rsid w:val="00EA67D8"/>
    <w:rsid w:val="00EB05F3"/>
    <w:rsid w:val="00EB2242"/>
    <w:rsid w:val="00EB25F6"/>
    <w:rsid w:val="00EB397D"/>
    <w:rsid w:val="00EC26E0"/>
    <w:rsid w:val="00EC373F"/>
    <w:rsid w:val="00EC455F"/>
    <w:rsid w:val="00EC4DBE"/>
    <w:rsid w:val="00ED1593"/>
    <w:rsid w:val="00ED7317"/>
    <w:rsid w:val="00ED776A"/>
    <w:rsid w:val="00EE2090"/>
    <w:rsid w:val="00EE2573"/>
    <w:rsid w:val="00EF0D68"/>
    <w:rsid w:val="00EF59E7"/>
    <w:rsid w:val="00F00C78"/>
    <w:rsid w:val="00F01CA5"/>
    <w:rsid w:val="00F04591"/>
    <w:rsid w:val="00F06D23"/>
    <w:rsid w:val="00F07EB9"/>
    <w:rsid w:val="00F116F9"/>
    <w:rsid w:val="00F13337"/>
    <w:rsid w:val="00F142FB"/>
    <w:rsid w:val="00F16D0B"/>
    <w:rsid w:val="00F17730"/>
    <w:rsid w:val="00F243AB"/>
    <w:rsid w:val="00F2615E"/>
    <w:rsid w:val="00F27D9E"/>
    <w:rsid w:val="00F310E8"/>
    <w:rsid w:val="00F31B43"/>
    <w:rsid w:val="00F343DA"/>
    <w:rsid w:val="00F379E5"/>
    <w:rsid w:val="00F40027"/>
    <w:rsid w:val="00F41A68"/>
    <w:rsid w:val="00F446D9"/>
    <w:rsid w:val="00F5147A"/>
    <w:rsid w:val="00F81057"/>
    <w:rsid w:val="00F86228"/>
    <w:rsid w:val="00F92827"/>
    <w:rsid w:val="00F931B5"/>
    <w:rsid w:val="00F96676"/>
    <w:rsid w:val="00F978A3"/>
    <w:rsid w:val="00F97A48"/>
    <w:rsid w:val="00FA2AC0"/>
    <w:rsid w:val="00FA7519"/>
    <w:rsid w:val="00FA7E06"/>
    <w:rsid w:val="00FB03AF"/>
    <w:rsid w:val="00FB2C69"/>
    <w:rsid w:val="00FB42E5"/>
    <w:rsid w:val="00FB7F2B"/>
    <w:rsid w:val="00FE56E8"/>
    <w:rsid w:val="00FE75C1"/>
    <w:rsid w:val="00FF2797"/>
    <w:rsid w:val="00FF5AD6"/>
    <w:rsid w:val="00FF5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71E4D"/>
  <w15:docId w15:val="{40714133-291B-4C28-A02A-D03547DF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9"/>
        <w:szCs w:val="19"/>
        <w:lang w:val="nl-NL" w:eastAsia="nl-NL"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5424"/>
    <w:rPr>
      <w:rFonts w:eastAsia="Calibri"/>
      <w:spacing w:val="3"/>
      <w:szCs w:val="22"/>
    </w:rPr>
  </w:style>
  <w:style w:type="paragraph" w:styleId="Kop1">
    <w:name w:val="heading 1"/>
    <w:basedOn w:val="Standaard"/>
    <w:next w:val="Standaard"/>
    <w:uiPriority w:val="9"/>
    <w:qFormat/>
    <w:rsid w:val="00492445"/>
    <w:pPr>
      <w:keepNext/>
      <w:spacing w:before="240" w:after="60"/>
      <w:outlineLvl w:val="0"/>
    </w:pPr>
    <w:rPr>
      <w:b/>
      <w:bCs/>
      <w:kern w:val="32"/>
      <w:sz w:val="32"/>
      <w:szCs w:val="32"/>
    </w:rPr>
  </w:style>
  <w:style w:type="paragraph" w:styleId="Kop2">
    <w:name w:val="heading 2"/>
    <w:basedOn w:val="Standaard"/>
    <w:next w:val="Standaard"/>
    <w:semiHidden/>
    <w:qFormat/>
    <w:rsid w:val="00492445"/>
    <w:pPr>
      <w:keepNext/>
      <w:spacing w:before="240" w:after="60"/>
      <w:outlineLvl w:val="1"/>
    </w:pPr>
    <w:rPr>
      <w:b/>
      <w:bCs/>
      <w:i/>
      <w:iCs/>
      <w:sz w:val="28"/>
      <w:szCs w:val="28"/>
    </w:rPr>
  </w:style>
  <w:style w:type="paragraph" w:styleId="Kop3">
    <w:name w:val="heading 3"/>
    <w:basedOn w:val="Standaard"/>
    <w:next w:val="Standaard"/>
    <w:semiHidden/>
    <w:qFormat/>
    <w:rsid w:val="00492445"/>
    <w:pPr>
      <w:keepNext/>
      <w:spacing w:before="240" w:after="60"/>
      <w:outlineLvl w:val="2"/>
    </w:pPr>
    <w:rPr>
      <w:b/>
      <w:bCs/>
      <w:sz w:val="26"/>
      <w:szCs w:val="26"/>
    </w:rPr>
  </w:style>
  <w:style w:type="paragraph" w:styleId="Kop4">
    <w:name w:val="heading 4"/>
    <w:basedOn w:val="Standaard"/>
    <w:next w:val="Standaard"/>
    <w:semiHidden/>
    <w:qFormat/>
    <w:rsid w:val="00492445"/>
    <w:pPr>
      <w:keepNext/>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492445"/>
    <w:pPr>
      <w:spacing w:before="240" w:after="60"/>
      <w:outlineLvl w:val="4"/>
    </w:pPr>
    <w:rPr>
      <w:b/>
      <w:bCs/>
      <w:i/>
      <w:iCs/>
      <w:sz w:val="26"/>
      <w:szCs w:val="26"/>
    </w:rPr>
  </w:style>
  <w:style w:type="paragraph" w:styleId="Kop6">
    <w:name w:val="heading 6"/>
    <w:basedOn w:val="Standaard"/>
    <w:next w:val="Standaard"/>
    <w:semiHidden/>
    <w:qFormat/>
    <w:rsid w:val="00492445"/>
    <w:pPr>
      <w:spacing w:before="240" w:after="60"/>
      <w:outlineLvl w:val="5"/>
    </w:pPr>
    <w:rPr>
      <w:rFonts w:ascii="Times New Roman" w:hAnsi="Times New Roman"/>
      <w:b/>
      <w:bCs/>
      <w:sz w:val="22"/>
    </w:rPr>
  </w:style>
  <w:style w:type="paragraph" w:styleId="Kop7">
    <w:name w:val="heading 7"/>
    <w:basedOn w:val="Standaard"/>
    <w:next w:val="Standaard"/>
    <w:semiHidden/>
    <w:qFormat/>
    <w:rsid w:val="00492445"/>
    <w:pPr>
      <w:spacing w:before="240" w:after="60"/>
      <w:outlineLvl w:val="6"/>
    </w:pPr>
    <w:rPr>
      <w:rFonts w:ascii="Times New Roman" w:hAnsi="Times New Roman"/>
      <w:sz w:val="24"/>
      <w:szCs w:val="24"/>
    </w:rPr>
  </w:style>
  <w:style w:type="paragraph" w:styleId="Kop8">
    <w:name w:val="heading 8"/>
    <w:basedOn w:val="Standaard"/>
    <w:next w:val="Standaard"/>
    <w:semiHidden/>
    <w:qFormat/>
    <w:rsid w:val="00492445"/>
    <w:pPr>
      <w:spacing w:before="240" w:after="60"/>
      <w:outlineLvl w:val="7"/>
    </w:pPr>
    <w:rPr>
      <w:rFonts w:ascii="Times New Roman" w:hAnsi="Times New Roman"/>
      <w:i/>
      <w:iCs/>
      <w:sz w:val="24"/>
      <w:szCs w:val="24"/>
    </w:rPr>
  </w:style>
  <w:style w:type="paragraph" w:styleId="Kop9">
    <w:name w:val="heading 9"/>
    <w:basedOn w:val="Standaard"/>
    <w:next w:val="Standaard"/>
    <w:semiHidden/>
    <w:qFormat/>
    <w:rsid w:val="00492445"/>
    <w:pPr>
      <w:spacing w:before="240" w:after="60"/>
      <w:outlineLvl w:val="8"/>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semiHidden/>
    <w:qFormat/>
    <w:rsid w:val="00492445"/>
    <w:pPr>
      <w:spacing w:before="240" w:after="60"/>
      <w:jc w:val="center"/>
      <w:outlineLvl w:val="0"/>
    </w:pPr>
    <w:rPr>
      <w:b/>
      <w:bCs/>
      <w:kern w:val="28"/>
      <w:sz w:val="32"/>
      <w:szCs w:val="32"/>
    </w:rPr>
  </w:style>
  <w:style w:type="paragraph" w:styleId="Koptekst">
    <w:name w:val="header"/>
    <w:basedOn w:val="Standaard"/>
    <w:link w:val="KoptekstChar"/>
    <w:uiPriority w:val="99"/>
    <w:rsid w:val="00745424"/>
    <w:pPr>
      <w:tabs>
        <w:tab w:val="center" w:pos="4320"/>
        <w:tab w:val="right" w:pos="8640"/>
      </w:tabs>
    </w:pPr>
  </w:style>
  <w:style w:type="paragraph" w:styleId="Voettekst">
    <w:name w:val="footer"/>
    <w:link w:val="VoettekstChar"/>
    <w:uiPriority w:val="99"/>
    <w:rsid w:val="00745424"/>
    <w:pPr>
      <w:tabs>
        <w:tab w:val="center" w:pos="4320"/>
        <w:tab w:val="right" w:pos="8640"/>
      </w:tabs>
    </w:pPr>
    <w:rPr>
      <w:rFonts w:eastAsia="Calibri"/>
      <w:spacing w:val="3"/>
      <w:sz w:val="15"/>
      <w:szCs w:val="22"/>
    </w:rPr>
  </w:style>
  <w:style w:type="paragraph" w:customStyle="1" w:styleId="Hidden">
    <w:name w:val="Hidden"/>
    <w:basedOn w:val="Standaard"/>
    <w:semiHidden/>
    <w:pPr>
      <w:framePr w:w="119" w:h="363" w:wrap="around" w:hAnchor="margin" w:x="-1417" w:y="-2267"/>
      <w:spacing w:line="240" w:lineRule="atLeast"/>
    </w:pPr>
    <w:rPr>
      <w:sz w:val="18"/>
    </w:rPr>
  </w:style>
  <w:style w:type="paragraph" w:styleId="Inhopg1">
    <w:name w:val="toc 1"/>
    <w:basedOn w:val="Standaard"/>
    <w:next w:val="Standaard"/>
    <w:uiPriority w:val="39"/>
    <w:rsid w:val="00745424"/>
    <w:pPr>
      <w:tabs>
        <w:tab w:val="left" w:pos="1701"/>
        <w:tab w:val="right" w:leader="dot" w:pos="8573"/>
      </w:tabs>
      <w:spacing w:before="120" w:after="80"/>
      <w:ind w:left="1418" w:right="-919" w:hanging="1418"/>
    </w:pPr>
    <w:rPr>
      <w:bCs/>
      <w:caps/>
      <w:noProof/>
      <w:szCs w:val="19"/>
      <w:lang w:val="en-GB"/>
    </w:rPr>
  </w:style>
  <w:style w:type="paragraph" w:styleId="Inhopg2">
    <w:name w:val="toc 2"/>
    <w:basedOn w:val="Standaard"/>
    <w:next w:val="Standaard"/>
    <w:uiPriority w:val="39"/>
    <w:rsid w:val="00745424"/>
    <w:pPr>
      <w:tabs>
        <w:tab w:val="left" w:pos="709"/>
        <w:tab w:val="right" w:leader="dot" w:pos="8573"/>
      </w:tabs>
      <w:spacing w:after="40"/>
      <w:ind w:left="709" w:right="-919" w:hanging="709"/>
    </w:pPr>
    <w:rPr>
      <w:caps/>
      <w:szCs w:val="19"/>
      <w:lang w:val="en-GB"/>
    </w:rPr>
  </w:style>
  <w:style w:type="paragraph" w:styleId="Inhopg3">
    <w:name w:val="toc 3"/>
    <w:basedOn w:val="Standaard"/>
    <w:next w:val="Standaard"/>
    <w:uiPriority w:val="39"/>
    <w:rsid w:val="00745424"/>
    <w:pPr>
      <w:tabs>
        <w:tab w:val="left" w:pos="1418"/>
        <w:tab w:val="right" w:leader="dot" w:pos="8573"/>
      </w:tabs>
      <w:spacing w:after="40"/>
      <w:ind w:left="1418" w:right="-919" w:hanging="709"/>
    </w:pPr>
    <w:rPr>
      <w:noProof/>
      <w:szCs w:val="18"/>
      <w:lang w:val="en-GB"/>
    </w:rPr>
  </w:style>
  <w:style w:type="paragraph" w:styleId="Voetnoottekst">
    <w:name w:val="footnote text"/>
    <w:basedOn w:val="Standaard"/>
    <w:link w:val="VoetnoottekstChar"/>
    <w:semiHidden/>
    <w:rsid w:val="00745424"/>
    <w:pPr>
      <w:spacing w:line="240" w:lineRule="auto"/>
      <w:jc w:val="both"/>
    </w:pPr>
    <w:rPr>
      <w:sz w:val="16"/>
      <w:szCs w:val="20"/>
    </w:rPr>
  </w:style>
  <w:style w:type="paragraph" w:customStyle="1" w:styleId="BrauwK1">
    <w:name w:val="Brauw K1"/>
    <w:basedOn w:val="Standaard"/>
    <w:next w:val="Standaard1"/>
    <w:qFormat/>
    <w:rsid w:val="00745424"/>
    <w:pPr>
      <w:keepNext/>
      <w:numPr>
        <w:numId w:val="2"/>
      </w:numPr>
      <w:spacing w:after="240"/>
      <w:jc w:val="both"/>
      <w:outlineLvl w:val="0"/>
    </w:pPr>
    <w:rPr>
      <w:b/>
      <w:caps/>
      <w:szCs w:val="19"/>
    </w:rPr>
  </w:style>
  <w:style w:type="paragraph" w:customStyle="1" w:styleId="BrauwK2">
    <w:name w:val="Brauw K2"/>
    <w:basedOn w:val="Standaard0"/>
    <w:next w:val="Standaard1"/>
    <w:qFormat/>
    <w:rsid w:val="00745424"/>
    <w:pPr>
      <w:keepNext/>
      <w:numPr>
        <w:ilvl w:val="1"/>
        <w:numId w:val="2"/>
      </w:numPr>
      <w:outlineLvl w:val="1"/>
    </w:pPr>
    <w:rPr>
      <w:b/>
    </w:rPr>
  </w:style>
  <w:style w:type="paragraph" w:customStyle="1" w:styleId="BrauwK3">
    <w:name w:val="Brauw K3"/>
    <w:basedOn w:val="Standaard0"/>
    <w:next w:val="Standaard1"/>
    <w:qFormat/>
    <w:rsid w:val="00745424"/>
    <w:pPr>
      <w:keepNext/>
      <w:numPr>
        <w:ilvl w:val="2"/>
        <w:numId w:val="2"/>
      </w:numPr>
      <w:outlineLvl w:val="2"/>
    </w:pPr>
    <w:rPr>
      <w:b/>
    </w:rPr>
  </w:style>
  <w:style w:type="paragraph" w:customStyle="1" w:styleId="BrauwA1">
    <w:name w:val="Brauw A1"/>
    <w:basedOn w:val="BrauwK1"/>
    <w:qFormat/>
    <w:rsid w:val="00745424"/>
    <w:pPr>
      <w:keepNext w:val="0"/>
      <w:outlineLvl w:val="9"/>
    </w:pPr>
    <w:rPr>
      <w:b w:val="0"/>
    </w:rPr>
  </w:style>
  <w:style w:type="paragraph" w:customStyle="1" w:styleId="BrauwA2">
    <w:name w:val="Brauw A2"/>
    <w:basedOn w:val="BrauwK2"/>
    <w:qFormat/>
    <w:rsid w:val="00745424"/>
    <w:pPr>
      <w:keepNext w:val="0"/>
      <w:outlineLvl w:val="9"/>
    </w:pPr>
    <w:rPr>
      <w:b w:val="0"/>
    </w:rPr>
  </w:style>
  <w:style w:type="paragraph" w:customStyle="1" w:styleId="DPHidden">
    <w:name w:val="DP_Hidden"/>
    <w:basedOn w:val="Standaard"/>
    <w:semiHidden/>
    <w:rsid w:val="001A543B"/>
    <w:pPr>
      <w:framePr w:w="119" w:h="363" w:wrap="around" w:hAnchor="margin" w:x="-1417" w:y="-2267"/>
      <w:spacing w:line="240" w:lineRule="atLeast"/>
    </w:pPr>
    <w:rPr>
      <w:sz w:val="18"/>
    </w:rPr>
  </w:style>
  <w:style w:type="paragraph" w:customStyle="1" w:styleId="Standaard0">
    <w:name w:val="Standaard0"/>
    <w:qFormat/>
    <w:rsid w:val="00745424"/>
    <w:pPr>
      <w:spacing w:after="240"/>
      <w:jc w:val="both"/>
    </w:pPr>
    <w:rPr>
      <w:rFonts w:eastAsia="Calibri"/>
      <w:spacing w:val="3"/>
      <w:szCs w:val="22"/>
    </w:rPr>
  </w:style>
  <w:style w:type="paragraph" w:customStyle="1" w:styleId="BrauwA3">
    <w:name w:val="Brauw A3"/>
    <w:basedOn w:val="BrauwK3"/>
    <w:link w:val="BrauwA3Char"/>
    <w:qFormat/>
    <w:rsid w:val="00745424"/>
    <w:pPr>
      <w:keepNext w:val="0"/>
      <w:tabs>
        <w:tab w:val="left" w:pos="1134"/>
      </w:tabs>
      <w:outlineLvl w:val="9"/>
    </w:pPr>
    <w:rPr>
      <w:b w:val="0"/>
    </w:rPr>
  </w:style>
  <w:style w:type="paragraph" w:customStyle="1" w:styleId="Brauw1">
    <w:name w:val="Brauw 1"/>
    <w:basedOn w:val="Standaard0"/>
    <w:rsid w:val="00745424"/>
    <w:pPr>
      <w:numPr>
        <w:numId w:val="1"/>
      </w:numPr>
    </w:pPr>
  </w:style>
  <w:style w:type="paragraph" w:customStyle="1" w:styleId="Brauwa">
    <w:name w:val="Brauw a"/>
    <w:basedOn w:val="Standaard0"/>
    <w:rsid w:val="00745424"/>
    <w:pPr>
      <w:tabs>
        <w:tab w:val="num" w:pos="720"/>
      </w:tabs>
      <w:ind w:left="720" w:hanging="720"/>
    </w:pPr>
  </w:style>
  <w:style w:type="paragraph" w:customStyle="1" w:styleId="Brauwbullet">
    <w:name w:val="Brauw bullet"/>
    <w:basedOn w:val="Standaard0"/>
    <w:rsid w:val="00745424"/>
    <w:pPr>
      <w:tabs>
        <w:tab w:val="num" w:pos="720"/>
      </w:tabs>
      <w:ind w:left="1418" w:hanging="720"/>
    </w:pPr>
  </w:style>
  <w:style w:type="paragraph" w:customStyle="1" w:styleId="Brauwi">
    <w:name w:val="Brauw i"/>
    <w:basedOn w:val="Standaard0"/>
    <w:rsid w:val="00745424"/>
    <w:pPr>
      <w:tabs>
        <w:tab w:val="num" w:pos="720"/>
        <w:tab w:val="left" w:pos="1418"/>
      </w:tabs>
      <w:ind w:left="720" w:hanging="720"/>
    </w:pPr>
  </w:style>
  <w:style w:type="paragraph" w:customStyle="1" w:styleId="Standaard1">
    <w:name w:val="Standaard1"/>
    <w:basedOn w:val="Standaard0"/>
    <w:link w:val="Standaard1Char"/>
    <w:qFormat/>
    <w:rsid w:val="00745424"/>
  </w:style>
  <w:style w:type="paragraph" w:customStyle="1" w:styleId="Brauwcitaat">
    <w:name w:val="Brauw citaat"/>
    <w:basedOn w:val="Standaard0"/>
    <w:qFormat/>
    <w:rsid w:val="00745424"/>
    <w:pPr>
      <w:tabs>
        <w:tab w:val="num" w:pos="720"/>
      </w:tabs>
      <w:spacing w:after="0" w:line="240" w:lineRule="auto"/>
      <w:ind w:left="1418" w:hanging="720"/>
    </w:pPr>
    <w:rPr>
      <w:sz w:val="17"/>
    </w:rPr>
  </w:style>
  <w:style w:type="paragraph" w:customStyle="1" w:styleId="BrauwB1">
    <w:name w:val="Brauw B1"/>
    <w:basedOn w:val="Standaard0"/>
    <w:next w:val="Standaard1"/>
    <w:qFormat/>
    <w:rsid w:val="00745424"/>
    <w:pPr>
      <w:keepNext/>
      <w:tabs>
        <w:tab w:val="num" w:pos="720"/>
      </w:tabs>
      <w:ind w:left="720" w:hanging="720"/>
    </w:pPr>
    <w:rPr>
      <w:b/>
    </w:rPr>
  </w:style>
  <w:style w:type="paragraph" w:customStyle="1" w:styleId="BrauwSK1">
    <w:name w:val="Brauw SK1"/>
    <w:basedOn w:val="Standaard0"/>
    <w:next w:val="Standaard1"/>
    <w:qFormat/>
    <w:rsid w:val="00745424"/>
    <w:pPr>
      <w:keepNext/>
      <w:spacing w:after="0"/>
      <w:ind w:left="709"/>
      <w:outlineLvl w:val="0"/>
    </w:pPr>
    <w:rPr>
      <w:b/>
    </w:rPr>
  </w:style>
  <w:style w:type="paragraph" w:customStyle="1" w:styleId="BrauwSK2">
    <w:name w:val="Brauw SK2"/>
    <w:basedOn w:val="Standaard0"/>
    <w:next w:val="Standaard1"/>
    <w:qFormat/>
    <w:rsid w:val="00745424"/>
    <w:pPr>
      <w:keepNext/>
      <w:spacing w:after="0"/>
      <w:ind w:left="709"/>
      <w:outlineLvl w:val="1"/>
    </w:pPr>
    <w:rPr>
      <w:b/>
      <w:i/>
    </w:rPr>
  </w:style>
  <w:style w:type="paragraph" w:customStyle="1" w:styleId="BrauwSK3">
    <w:name w:val="Brauw SK3"/>
    <w:basedOn w:val="Standaard0"/>
    <w:next w:val="Standaard1"/>
    <w:qFormat/>
    <w:rsid w:val="00745424"/>
    <w:pPr>
      <w:keepNext/>
      <w:spacing w:after="0"/>
      <w:ind w:left="709"/>
      <w:outlineLvl w:val="2"/>
    </w:pPr>
    <w:rPr>
      <w:i/>
    </w:rPr>
  </w:style>
  <w:style w:type="paragraph" w:customStyle="1" w:styleId="BrauwB2">
    <w:name w:val="Brauw B2"/>
    <w:basedOn w:val="Standaard0"/>
    <w:next w:val="Standaard1"/>
    <w:qFormat/>
    <w:rsid w:val="00745424"/>
    <w:pPr>
      <w:tabs>
        <w:tab w:val="num" w:pos="1440"/>
      </w:tabs>
      <w:ind w:left="1440" w:hanging="720"/>
    </w:pPr>
  </w:style>
  <w:style w:type="paragraph" w:customStyle="1" w:styleId="BrauwB3">
    <w:name w:val="Brauw B3"/>
    <w:basedOn w:val="Standaard0"/>
    <w:next w:val="Standaard1"/>
    <w:qFormat/>
    <w:rsid w:val="00745424"/>
    <w:pPr>
      <w:tabs>
        <w:tab w:val="num" w:pos="2160"/>
      </w:tabs>
      <w:ind w:left="2160" w:hanging="720"/>
    </w:pPr>
  </w:style>
  <w:style w:type="paragraph" w:customStyle="1" w:styleId="Brauwbijlage">
    <w:name w:val="Brauw bijlage"/>
    <w:basedOn w:val="Standaard0"/>
    <w:next w:val="Standaard0"/>
    <w:qFormat/>
    <w:rsid w:val="00745424"/>
    <w:pPr>
      <w:pageBreakBefore/>
      <w:tabs>
        <w:tab w:val="num" w:pos="720"/>
      </w:tabs>
      <w:ind w:left="720" w:hanging="720"/>
    </w:pPr>
    <w:rPr>
      <w:sz w:val="24"/>
    </w:rPr>
  </w:style>
  <w:style w:type="paragraph" w:styleId="Eindnoottekst">
    <w:name w:val="endnote text"/>
    <w:basedOn w:val="Standaard"/>
    <w:semiHidden/>
    <w:rsid w:val="006424E4"/>
  </w:style>
  <w:style w:type="paragraph" w:styleId="Inhopg4">
    <w:name w:val="toc 4"/>
    <w:basedOn w:val="Standaard"/>
    <w:next w:val="Standaard"/>
    <w:uiPriority w:val="39"/>
    <w:rsid w:val="00745424"/>
    <w:pPr>
      <w:tabs>
        <w:tab w:val="left" w:pos="1701"/>
        <w:tab w:val="right" w:leader="dot" w:pos="8573"/>
      </w:tabs>
      <w:spacing w:after="40"/>
      <w:ind w:left="1701" w:right="-919" w:hanging="1701"/>
    </w:pPr>
    <w:rPr>
      <w:lang w:val="en-GB"/>
    </w:rPr>
  </w:style>
  <w:style w:type="character" w:customStyle="1" w:styleId="VoetnoottekstChar">
    <w:name w:val="Voetnoottekst Char"/>
    <w:basedOn w:val="Standaardalinea-lettertype"/>
    <w:link w:val="Voetnoottekst"/>
    <w:semiHidden/>
    <w:rsid w:val="00745424"/>
    <w:rPr>
      <w:rFonts w:ascii="Arial" w:eastAsia="Calibri" w:hAnsi="Arial"/>
      <w:spacing w:val="3"/>
      <w:sz w:val="16"/>
      <w:lang w:val="nl-NL"/>
    </w:rPr>
  </w:style>
  <w:style w:type="paragraph" w:styleId="Ballontekst">
    <w:name w:val="Balloon Text"/>
    <w:basedOn w:val="Standaard"/>
    <w:link w:val="BallontekstChar"/>
    <w:uiPriority w:val="99"/>
    <w:semiHidden/>
    <w:rsid w:val="00492445"/>
    <w:rPr>
      <w:rFonts w:ascii="Tahoma" w:hAnsi="Tahoma" w:cs="Tahoma"/>
      <w:sz w:val="16"/>
      <w:szCs w:val="16"/>
    </w:rPr>
  </w:style>
  <w:style w:type="paragraph" w:styleId="Bloktekst">
    <w:name w:val="Block Text"/>
    <w:basedOn w:val="Standaard"/>
    <w:semiHidden/>
    <w:rsid w:val="00492445"/>
    <w:pPr>
      <w:spacing w:after="120"/>
      <w:ind w:left="1440" w:right="1440"/>
    </w:pPr>
  </w:style>
  <w:style w:type="paragraph" w:styleId="Plattetekst">
    <w:name w:val="Body Text"/>
    <w:basedOn w:val="Standaard"/>
    <w:uiPriority w:val="1"/>
    <w:qFormat/>
    <w:rsid w:val="00492445"/>
    <w:pPr>
      <w:spacing w:after="120"/>
    </w:pPr>
  </w:style>
  <w:style w:type="paragraph" w:styleId="Plattetekst2">
    <w:name w:val="Body Text 2"/>
    <w:basedOn w:val="Standaard"/>
    <w:semiHidden/>
    <w:rsid w:val="00492445"/>
    <w:pPr>
      <w:spacing w:after="120" w:line="480" w:lineRule="auto"/>
    </w:pPr>
  </w:style>
  <w:style w:type="paragraph" w:styleId="Plattetekst3">
    <w:name w:val="Body Text 3"/>
    <w:basedOn w:val="Standaard"/>
    <w:semiHidden/>
    <w:rsid w:val="00492445"/>
    <w:pPr>
      <w:spacing w:after="120"/>
    </w:pPr>
    <w:rPr>
      <w:sz w:val="16"/>
      <w:szCs w:val="16"/>
    </w:rPr>
  </w:style>
  <w:style w:type="paragraph" w:styleId="Platteteksteersteinspringing">
    <w:name w:val="Body Text First Indent"/>
    <w:basedOn w:val="Plattetekst"/>
    <w:semiHidden/>
    <w:rsid w:val="00492445"/>
    <w:pPr>
      <w:ind w:firstLine="210"/>
    </w:pPr>
  </w:style>
  <w:style w:type="paragraph" w:styleId="Plattetekstinspringen">
    <w:name w:val="Body Text Indent"/>
    <w:basedOn w:val="Standaard"/>
    <w:semiHidden/>
    <w:rsid w:val="00492445"/>
    <w:pPr>
      <w:spacing w:after="120"/>
      <w:ind w:left="283"/>
    </w:pPr>
  </w:style>
  <w:style w:type="paragraph" w:styleId="Platteteksteersteinspringing2">
    <w:name w:val="Body Text First Indent 2"/>
    <w:basedOn w:val="Plattetekstinspringen"/>
    <w:semiHidden/>
    <w:rsid w:val="00492445"/>
    <w:pPr>
      <w:ind w:firstLine="210"/>
    </w:pPr>
  </w:style>
  <w:style w:type="paragraph" w:styleId="Plattetekstinspringen2">
    <w:name w:val="Body Text Indent 2"/>
    <w:basedOn w:val="Standaard"/>
    <w:semiHidden/>
    <w:rsid w:val="00492445"/>
    <w:pPr>
      <w:spacing w:after="120" w:line="480" w:lineRule="auto"/>
      <w:ind w:left="283"/>
    </w:pPr>
  </w:style>
  <w:style w:type="paragraph" w:styleId="Plattetekstinspringen3">
    <w:name w:val="Body Text Indent 3"/>
    <w:basedOn w:val="Standaard"/>
    <w:semiHidden/>
    <w:rsid w:val="00492445"/>
    <w:pPr>
      <w:spacing w:after="120"/>
      <w:ind w:left="283"/>
    </w:pPr>
    <w:rPr>
      <w:sz w:val="16"/>
      <w:szCs w:val="16"/>
    </w:rPr>
  </w:style>
  <w:style w:type="paragraph" w:styleId="Bijschrift">
    <w:name w:val="caption"/>
    <w:basedOn w:val="Standaard"/>
    <w:next w:val="Standaard"/>
    <w:semiHidden/>
    <w:qFormat/>
    <w:rsid w:val="00492445"/>
    <w:rPr>
      <w:b/>
      <w:bCs/>
      <w:sz w:val="20"/>
      <w:szCs w:val="20"/>
    </w:rPr>
  </w:style>
  <w:style w:type="paragraph" w:styleId="Afsluiting">
    <w:name w:val="Closing"/>
    <w:basedOn w:val="Standaard"/>
    <w:semiHidden/>
    <w:rsid w:val="00492445"/>
    <w:pPr>
      <w:ind w:left="4252"/>
    </w:pPr>
  </w:style>
  <w:style w:type="character" w:styleId="Verwijzingopmerking">
    <w:name w:val="annotation reference"/>
    <w:basedOn w:val="Standaardalinea-lettertype"/>
    <w:uiPriority w:val="99"/>
    <w:semiHidden/>
    <w:rsid w:val="00492445"/>
    <w:rPr>
      <w:vanish/>
      <w:sz w:val="16"/>
      <w:szCs w:val="16"/>
      <w:lang w:val="en-GB"/>
    </w:rPr>
  </w:style>
  <w:style w:type="paragraph" w:styleId="Tekstopmerking">
    <w:name w:val="annotation text"/>
    <w:basedOn w:val="Standaard"/>
    <w:link w:val="TekstopmerkingChar"/>
    <w:uiPriority w:val="99"/>
    <w:semiHidden/>
    <w:rsid w:val="00492445"/>
    <w:rPr>
      <w:sz w:val="20"/>
      <w:szCs w:val="20"/>
    </w:rPr>
  </w:style>
  <w:style w:type="paragraph" w:styleId="Onderwerpvanopmerking">
    <w:name w:val="annotation subject"/>
    <w:basedOn w:val="Tekstopmerking"/>
    <w:next w:val="Tekstopmerking"/>
    <w:link w:val="OnderwerpvanopmerkingChar"/>
    <w:uiPriority w:val="99"/>
    <w:semiHidden/>
    <w:rsid w:val="00492445"/>
    <w:rPr>
      <w:b/>
      <w:bCs/>
    </w:rPr>
  </w:style>
  <w:style w:type="paragraph" w:styleId="Datum">
    <w:name w:val="Date"/>
    <w:basedOn w:val="Standaard"/>
    <w:next w:val="Standaard"/>
    <w:semiHidden/>
    <w:rsid w:val="00492445"/>
  </w:style>
  <w:style w:type="paragraph" w:styleId="Documentstructuur">
    <w:name w:val="Document Map"/>
    <w:basedOn w:val="Standaard"/>
    <w:semiHidden/>
    <w:rsid w:val="00492445"/>
    <w:pPr>
      <w:shd w:val="clear" w:color="auto" w:fill="000080"/>
    </w:pPr>
    <w:rPr>
      <w:rFonts w:ascii="Tahoma" w:hAnsi="Tahoma" w:cs="Tahoma"/>
      <w:sz w:val="20"/>
      <w:szCs w:val="20"/>
    </w:rPr>
  </w:style>
  <w:style w:type="paragraph" w:styleId="E-mailhandtekening">
    <w:name w:val="E-mail Signature"/>
    <w:basedOn w:val="Standaard"/>
    <w:semiHidden/>
    <w:rsid w:val="00492445"/>
  </w:style>
  <w:style w:type="character" w:styleId="Nadruk">
    <w:name w:val="Emphasis"/>
    <w:basedOn w:val="Standaardalinea-lettertype"/>
    <w:semiHidden/>
    <w:qFormat/>
    <w:rsid w:val="00492445"/>
    <w:rPr>
      <w:i/>
      <w:iCs/>
      <w:lang w:val="en-GB"/>
    </w:rPr>
  </w:style>
  <w:style w:type="character" w:styleId="Eindnootmarkering">
    <w:name w:val="endnote reference"/>
    <w:basedOn w:val="Standaardalinea-lettertype"/>
    <w:semiHidden/>
    <w:rsid w:val="00492445"/>
    <w:rPr>
      <w:vertAlign w:val="superscript"/>
      <w:lang w:val="en-GB"/>
    </w:rPr>
  </w:style>
  <w:style w:type="paragraph" w:styleId="Adresenvelop">
    <w:name w:val="envelope address"/>
    <w:basedOn w:val="Standaard"/>
    <w:semiHidden/>
    <w:rsid w:val="00492445"/>
    <w:pPr>
      <w:framePr w:w="7920" w:h="1980" w:hRule="exact" w:hSpace="180" w:wrap="auto" w:hAnchor="page" w:xAlign="center" w:yAlign="bottom"/>
      <w:ind w:left="2880"/>
    </w:pPr>
    <w:rPr>
      <w:sz w:val="24"/>
      <w:szCs w:val="24"/>
    </w:rPr>
  </w:style>
  <w:style w:type="paragraph" w:styleId="Afzender">
    <w:name w:val="envelope return"/>
    <w:basedOn w:val="Standaard"/>
    <w:semiHidden/>
    <w:rsid w:val="00492445"/>
    <w:rPr>
      <w:sz w:val="20"/>
      <w:szCs w:val="20"/>
    </w:rPr>
  </w:style>
  <w:style w:type="character" w:styleId="GevolgdeHyperlink">
    <w:name w:val="FollowedHyperlink"/>
    <w:basedOn w:val="Standaardalinea-lettertype"/>
    <w:semiHidden/>
    <w:rsid w:val="00492445"/>
    <w:rPr>
      <w:color w:val="800080"/>
      <w:u w:val="single"/>
      <w:lang w:val="en-GB"/>
    </w:rPr>
  </w:style>
  <w:style w:type="character" w:styleId="Voetnootmarkering">
    <w:name w:val="footnote reference"/>
    <w:basedOn w:val="Standaardalinea-lettertype"/>
    <w:semiHidden/>
    <w:rsid w:val="00745424"/>
    <w:rPr>
      <w:vertAlign w:val="superscript"/>
      <w:lang w:val="nl-NL"/>
    </w:rPr>
  </w:style>
  <w:style w:type="character" w:styleId="HTML-acroniem">
    <w:name w:val="HTML Acronym"/>
    <w:basedOn w:val="Standaardalinea-lettertype"/>
    <w:semiHidden/>
    <w:rsid w:val="00492445"/>
    <w:rPr>
      <w:lang w:val="en-GB"/>
    </w:rPr>
  </w:style>
  <w:style w:type="paragraph" w:styleId="HTML-adres">
    <w:name w:val="HTML Address"/>
    <w:basedOn w:val="Standaard"/>
    <w:semiHidden/>
    <w:rsid w:val="00492445"/>
    <w:rPr>
      <w:i/>
      <w:iCs/>
    </w:rPr>
  </w:style>
  <w:style w:type="character" w:styleId="HTML-citaat">
    <w:name w:val="HTML Cite"/>
    <w:basedOn w:val="Standaardalinea-lettertype"/>
    <w:semiHidden/>
    <w:rsid w:val="00492445"/>
    <w:rPr>
      <w:i/>
      <w:iCs/>
      <w:lang w:val="en-GB"/>
    </w:rPr>
  </w:style>
  <w:style w:type="character" w:styleId="HTMLCode">
    <w:name w:val="HTML Code"/>
    <w:basedOn w:val="Standaardalinea-lettertype"/>
    <w:semiHidden/>
    <w:rsid w:val="00492445"/>
    <w:rPr>
      <w:rFonts w:ascii="Courier New" w:hAnsi="Courier New" w:cs="Courier New"/>
      <w:sz w:val="20"/>
      <w:szCs w:val="20"/>
      <w:lang w:val="en-GB"/>
    </w:rPr>
  </w:style>
  <w:style w:type="character" w:styleId="HTMLDefinition">
    <w:name w:val="HTML Definition"/>
    <w:basedOn w:val="Standaardalinea-lettertype"/>
    <w:semiHidden/>
    <w:rsid w:val="00492445"/>
    <w:rPr>
      <w:i/>
      <w:iCs/>
      <w:lang w:val="en-GB"/>
    </w:rPr>
  </w:style>
  <w:style w:type="character" w:styleId="HTML-toetsenbord">
    <w:name w:val="HTML Keyboard"/>
    <w:basedOn w:val="Standaardalinea-lettertype"/>
    <w:semiHidden/>
    <w:rsid w:val="00492445"/>
    <w:rPr>
      <w:rFonts w:ascii="Courier New" w:hAnsi="Courier New" w:cs="Courier New"/>
      <w:sz w:val="20"/>
      <w:szCs w:val="20"/>
      <w:lang w:val="en-GB"/>
    </w:rPr>
  </w:style>
  <w:style w:type="paragraph" w:styleId="HTML-voorafopgemaakt">
    <w:name w:val="HTML Preformatted"/>
    <w:basedOn w:val="Standaard"/>
    <w:semiHidden/>
    <w:rsid w:val="00492445"/>
    <w:rPr>
      <w:rFonts w:ascii="Courier New" w:hAnsi="Courier New" w:cs="Courier New"/>
      <w:sz w:val="20"/>
      <w:szCs w:val="20"/>
    </w:rPr>
  </w:style>
  <w:style w:type="character" w:styleId="HTML-voorbeeld">
    <w:name w:val="HTML Sample"/>
    <w:basedOn w:val="Standaardalinea-lettertype"/>
    <w:semiHidden/>
    <w:rsid w:val="00492445"/>
    <w:rPr>
      <w:rFonts w:ascii="Courier New" w:hAnsi="Courier New" w:cs="Courier New"/>
      <w:lang w:val="en-GB"/>
    </w:rPr>
  </w:style>
  <w:style w:type="character" w:styleId="HTML-schrijfmachine">
    <w:name w:val="HTML Typewriter"/>
    <w:basedOn w:val="Standaardalinea-lettertype"/>
    <w:semiHidden/>
    <w:rsid w:val="00492445"/>
    <w:rPr>
      <w:rFonts w:ascii="Courier New" w:hAnsi="Courier New" w:cs="Courier New"/>
      <w:sz w:val="20"/>
      <w:szCs w:val="20"/>
      <w:lang w:val="en-GB"/>
    </w:rPr>
  </w:style>
  <w:style w:type="character" w:styleId="HTMLVariable">
    <w:name w:val="HTML Variable"/>
    <w:basedOn w:val="Standaardalinea-lettertype"/>
    <w:semiHidden/>
    <w:rsid w:val="00492445"/>
    <w:rPr>
      <w:i/>
      <w:iCs/>
      <w:lang w:val="en-GB"/>
    </w:rPr>
  </w:style>
  <w:style w:type="character" w:styleId="Hyperlink">
    <w:name w:val="Hyperlink"/>
    <w:basedOn w:val="Standaardalinea-lettertype"/>
    <w:uiPriority w:val="99"/>
    <w:unhideWhenUsed/>
    <w:rsid w:val="00745424"/>
    <w:rPr>
      <w:color w:val="0000FF" w:themeColor="hyperlink"/>
      <w:u w:val="single"/>
      <w:lang w:val="nl-NL"/>
    </w:rPr>
  </w:style>
  <w:style w:type="paragraph" w:styleId="Index1">
    <w:name w:val="index 1"/>
    <w:basedOn w:val="Standaard"/>
    <w:next w:val="Standaard"/>
    <w:autoRedefine/>
    <w:semiHidden/>
    <w:rsid w:val="00492445"/>
    <w:pPr>
      <w:ind w:left="190" w:hanging="190"/>
    </w:pPr>
  </w:style>
  <w:style w:type="paragraph" w:styleId="Index2">
    <w:name w:val="index 2"/>
    <w:basedOn w:val="Standaard"/>
    <w:next w:val="Standaard"/>
    <w:autoRedefine/>
    <w:semiHidden/>
    <w:rsid w:val="00492445"/>
    <w:pPr>
      <w:ind w:left="380" w:hanging="190"/>
    </w:pPr>
  </w:style>
  <w:style w:type="paragraph" w:styleId="Index3">
    <w:name w:val="index 3"/>
    <w:basedOn w:val="Standaard"/>
    <w:next w:val="Standaard"/>
    <w:autoRedefine/>
    <w:semiHidden/>
    <w:rsid w:val="00492445"/>
    <w:pPr>
      <w:ind w:left="570" w:hanging="190"/>
    </w:pPr>
  </w:style>
  <w:style w:type="paragraph" w:styleId="Index4">
    <w:name w:val="index 4"/>
    <w:basedOn w:val="Standaard"/>
    <w:next w:val="Standaard"/>
    <w:autoRedefine/>
    <w:semiHidden/>
    <w:rsid w:val="00492445"/>
    <w:pPr>
      <w:ind w:left="760" w:hanging="190"/>
    </w:pPr>
  </w:style>
  <w:style w:type="paragraph" w:styleId="Index5">
    <w:name w:val="index 5"/>
    <w:basedOn w:val="Standaard"/>
    <w:next w:val="Standaard"/>
    <w:autoRedefine/>
    <w:semiHidden/>
    <w:rsid w:val="00492445"/>
    <w:pPr>
      <w:ind w:left="950" w:hanging="190"/>
    </w:pPr>
  </w:style>
  <w:style w:type="paragraph" w:styleId="Index6">
    <w:name w:val="index 6"/>
    <w:basedOn w:val="Standaard"/>
    <w:next w:val="Standaard"/>
    <w:autoRedefine/>
    <w:semiHidden/>
    <w:rsid w:val="00492445"/>
    <w:pPr>
      <w:ind w:left="1140" w:hanging="190"/>
    </w:pPr>
  </w:style>
  <w:style w:type="paragraph" w:styleId="Index7">
    <w:name w:val="index 7"/>
    <w:basedOn w:val="Standaard"/>
    <w:next w:val="Standaard"/>
    <w:autoRedefine/>
    <w:semiHidden/>
    <w:rsid w:val="00492445"/>
    <w:pPr>
      <w:ind w:left="1330" w:hanging="190"/>
    </w:pPr>
  </w:style>
  <w:style w:type="paragraph" w:styleId="Index8">
    <w:name w:val="index 8"/>
    <w:basedOn w:val="Standaard"/>
    <w:next w:val="Standaard"/>
    <w:autoRedefine/>
    <w:semiHidden/>
    <w:rsid w:val="00492445"/>
    <w:pPr>
      <w:ind w:left="1520" w:hanging="190"/>
    </w:pPr>
  </w:style>
  <w:style w:type="paragraph" w:styleId="Index9">
    <w:name w:val="index 9"/>
    <w:basedOn w:val="Standaard"/>
    <w:next w:val="Standaard"/>
    <w:autoRedefine/>
    <w:semiHidden/>
    <w:rsid w:val="00492445"/>
    <w:pPr>
      <w:ind w:left="1710" w:hanging="190"/>
    </w:pPr>
  </w:style>
  <w:style w:type="paragraph" w:styleId="Indexkop">
    <w:name w:val="index heading"/>
    <w:basedOn w:val="Standaard"/>
    <w:next w:val="Index1"/>
    <w:semiHidden/>
    <w:rsid w:val="00492445"/>
    <w:rPr>
      <w:b/>
      <w:bCs/>
    </w:rPr>
  </w:style>
  <w:style w:type="character" w:styleId="Regelnummer">
    <w:name w:val="line number"/>
    <w:basedOn w:val="Standaardalinea-lettertype"/>
    <w:semiHidden/>
    <w:rsid w:val="00492445"/>
    <w:rPr>
      <w:lang w:val="en-GB"/>
    </w:rPr>
  </w:style>
  <w:style w:type="paragraph" w:styleId="Lijst">
    <w:name w:val="List"/>
    <w:basedOn w:val="Standaard"/>
    <w:semiHidden/>
    <w:rsid w:val="00492445"/>
    <w:pPr>
      <w:ind w:left="283" w:hanging="283"/>
    </w:pPr>
  </w:style>
  <w:style w:type="paragraph" w:styleId="Lijst2">
    <w:name w:val="List 2"/>
    <w:basedOn w:val="Standaard"/>
    <w:semiHidden/>
    <w:rsid w:val="00492445"/>
    <w:pPr>
      <w:ind w:left="566" w:hanging="283"/>
    </w:pPr>
  </w:style>
  <w:style w:type="paragraph" w:styleId="Lijst3">
    <w:name w:val="List 3"/>
    <w:basedOn w:val="Standaard"/>
    <w:semiHidden/>
    <w:rsid w:val="00492445"/>
    <w:pPr>
      <w:ind w:left="849" w:hanging="283"/>
    </w:pPr>
  </w:style>
  <w:style w:type="paragraph" w:styleId="Lijst4">
    <w:name w:val="List 4"/>
    <w:basedOn w:val="Standaard"/>
    <w:semiHidden/>
    <w:rsid w:val="00492445"/>
    <w:pPr>
      <w:ind w:left="1132" w:hanging="283"/>
    </w:pPr>
  </w:style>
  <w:style w:type="paragraph" w:styleId="Lijst5">
    <w:name w:val="List 5"/>
    <w:basedOn w:val="Standaard"/>
    <w:semiHidden/>
    <w:rsid w:val="00492445"/>
    <w:pPr>
      <w:ind w:left="1415" w:hanging="283"/>
    </w:pPr>
  </w:style>
  <w:style w:type="paragraph" w:styleId="Lijstopsomteken">
    <w:name w:val="List Bullet"/>
    <w:basedOn w:val="Standaard"/>
    <w:semiHidden/>
    <w:rsid w:val="00492445"/>
    <w:pPr>
      <w:tabs>
        <w:tab w:val="num" w:pos="360"/>
      </w:tabs>
      <w:ind w:left="360" w:hanging="360"/>
    </w:pPr>
  </w:style>
  <w:style w:type="paragraph" w:styleId="Lijstopsomteken2">
    <w:name w:val="List Bullet 2"/>
    <w:basedOn w:val="Standaard"/>
    <w:semiHidden/>
    <w:rsid w:val="00492445"/>
    <w:pPr>
      <w:tabs>
        <w:tab w:val="num" w:pos="643"/>
      </w:tabs>
      <w:ind w:left="643" w:hanging="360"/>
    </w:pPr>
  </w:style>
  <w:style w:type="paragraph" w:styleId="Lijstopsomteken3">
    <w:name w:val="List Bullet 3"/>
    <w:basedOn w:val="Standaard"/>
    <w:semiHidden/>
    <w:rsid w:val="00492445"/>
    <w:pPr>
      <w:tabs>
        <w:tab w:val="num" w:pos="926"/>
      </w:tabs>
      <w:ind w:left="926" w:hanging="360"/>
    </w:pPr>
  </w:style>
  <w:style w:type="paragraph" w:styleId="Lijstopsomteken4">
    <w:name w:val="List Bullet 4"/>
    <w:basedOn w:val="Standaard"/>
    <w:semiHidden/>
    <w:rsid w:val="00492445"/>
    <w:pPr>
      <w:tabs>
        <w:tab w:val="num" w:pos="1209"/>
      </w:tabs>
      <w:ind w:left="1209" w:hanging="360"/>
    </w:pPr>
  </w:style>
  <w:style w:type="paragraph" w:styleId="Lijstopsomteken5">
    <w:name w:val="List Bullet 5"/>
    <w:basedOn w:val="Standaard"/>
    <w:semiHidden/>
    <w:rsid w:val="00492445"/>
    <w:pPr>
      <w:tabs>
        <w:tab w:val="num" w:pos="1492"/>
      </w:tabs>
      <w:ind w:left="1492" w:hanging="360"/>
    </w:pPr>
  </w:style>
  <w:style w:type="paragraph" w:styleId="Lijstvoortzetting">
    <w:name w:val="List Continue"/>
    <w:basedOn w:val="Standaard"/>
    <w:semiHidden/>
    <w:rsid w:val="00492445"/>
    <w:pPr>
      <w:spacing w:after="120"/>
      <w:ind w:left="283"/>
    </w:pPr>
  </w:style>
  <w:style w:type="paragraph" w:styleId="Lijstvoortzetting2">
    <w:name w:val="List Continue 2"/>
    <w:basedOn w:val="Standaard"/>
    <w:semiHidden/>
    <w:rsid w:val="00492445"/>
    <w:pPr>
      <w:spacing w:after="120"/>
      <w:ind w:left="566"/>
    </w:pPr>
  </w:style>
  <w:style w:type="paragraph" w:styleId="Lijstvoortzetting3">
    <w:name w:val="List Continue 3"/>
    <w:basedOn w:val="Standaard"/>
    <w:semiHidden/>
    <w:rsid w:val="00492445"/>
    <w:pPr>
      <w:spacing w:after="120"/>
      <w:ind w:left="849"/>
    </w:pPr>
  </w:style>
  <w:style w:type="paragraph" w:styleId="Lijstvoortzetting4">
    <w:name w:val="List Continue 4"/>
    <w:basedOn w:val="Standaard"/>
    <w:semiHidden/>
    <w:rsid w:val="00492445"/>
    <w:pPr>
      <w:spacing w:after="120"/>
      <w:ind w:left="1132"/>
    </w:pPr>
  </w:style>
  <w:style w:type="paragraph" w:styleId="Lijstvoortzetting5">
    <w:name w:val="List Continue 5"/>
    <w:basedOn w:val="Standaard"/>
    <w:semiHidden/>
    <w:rsid w:val="00492445"/>
    <w:pPr>
      <w:spacing w:after="120"/>
      <w:ind w:left="1415"/>
    </w:pPr>
  </w:style>
  <w:style w:type="paragraph" w:styleId="Lijstnummering">
    <w:name w:val="List Number"/>
    <w:basedOn w:val="Standaard"/>
    <w:semiHidden/>
    <w:rsid w:val="00492445"/>
    <w:pPr>
      <w:tabs>
        <w:tab w:val="num" w:pos="360"/>
      </w:tabs>
      <w:ind w:left="360" w:hanging="360"/>
    </w:pPr>
  </w:style>
  <w:style w:type="paragraph" w:styleId="Lijstnummering2">
    <w:name w:val="List Number 2"/>
    <w:basedOn w:val="Standaard"/>
    <w:semiHidden/>
    <w:rsid w:val="00492445"/>
    <w:pPr>
      <w:tabs>
        <w:tab w:val="num" w:pos="643"/>
      </w:tabs>
      <w:ind w:left="643" w:hanging="360"/>
    </w:pPr>
  </w:style>
  <w:style w:type="paragraph" w:styleId="Lijstnummering3">
    <w:name w:val="List Number 3"/>
    <w:basedOn w:val="Standaard"/>
    <w:semiHidden/>
    <w:rsid w:val="00492445"/>
    <w:pPr>
      <w:tabs>
        <w:tab w:val="num" w:pos="926"/>
      </w:tabs>
      <w:ind w:left="926" w:hanging="360"/>
    </w:pPr>
  </w:style>
  <w:style w:type="paragraph" w:styleId="Lijstnummering4">
    <w:name w:val="List Number 4"/>
    <w:basedOn w:val="Standaard"/>
    <w:semiHidden/>
    <w:rsid w:val="00492445"/>
    <w:pPr>
      <w:tabs>
        <w:tab w:val="num" w:pos="1209"/>
      </w:tabs>
      <w:ind w:left="1209" w:hanging="360"/>
    </w:pPr>
  </w:style>
  <w:style w:type="paragraph" w:styleId="Lijstnummering5">
    <w:name w:val="List Number 5"/>
    <w:basedOn w:val="Standaard"/>
    <w:semiHidden/>
    <w:rsid w:val="00492445"/>
    <w:pPr>
      <w:tabs>
        <w:tab w:val="num" w:pos="1492"/>
      </w:tabs>
      <w:ind w:left="1492" w:hanging="360"/>
    </w:pPr>
  </w:style>
  <w:style w:type="paragraph" w:styleId="Macrotekst">
    <w:name w:val="macro"/>
    <w:semiHidden/>
    <w:rsid w:val="00492445"/>
    <w:pPr>
      <w:tabs>
        <w:tab w:val="left" w:pos="480"/>
        <w:tab w:val="left" w:pos="960"/>
        <w:tab w:val="left" w:pos="1440"/>
        <w:tab w:val="left" w:pos="1920"/>
        <w:tab w:val="left" w:pos="2400"/>
        <w:tab w:val="left" w:pos="2880"/>
        <w:tab w:val="left" w:pos="3360"/>
        <w:tab w:val="left" w:pos="3840"/>
        <w:tab w:val="left" w:pos="4320"/>
      </w:tabs>
      <w:spacing w:line="283" w:lineRule="atLeast"/>
    </w:pPr>
    <w:rPr>
      <w:rFonts w:ascii="Courier New" w:eastAsia="Calibri" w:hAnsi="Courier New" w:cs="Courier New"/>
      <w:spacing w:val="3"/>
      <w:lang w:val="en-GB"/>
    </w:rPr>
  </w:style>
  <w:style w:type="paragraph" w:styleId="Berichtkop">
    <w:name w:val="Message Header"/>
    <w:basedOn w:val="Standaard"/>
    <w:semiHidden/>
    <w:rsid w:val="00492445"/>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alweb">
    <w:name w:val="Normal (Web)"/>
    <w:basedOn w:val="Standaard"/>
    <w:uiPriority w:val="99"/>
    <w:semiHidden/>
    <w:rsid w:val="00492445"/>
    <w:rPr>
      <w:rFonts w:ascii="Times New Roman" w:hAnsi="Times New Roman"/>
      <w:sz w:val="24"/>
      <w:szCs w:val="24"/>
    </w:rPr>
  </w:style>
  <w:style w:type="paragraph" w:styleId="Standaardinspringing">
    <w:name w:val="Normal Indent"/>
    <w:basedOn w:val="Standaard"/>
    <w:semiHidden/>
    <w:rsid w:val="00492445"/>
    <w:pPr>
      <w:ind w:left="708"/>
    </w:pPr>
  </w:style>
  <w:style w:type="paragraph" w:styleId="Notitiekop">
    <w:name w:val="Note Heading"/>
    <w:basedOn w:val="Standaard"/>
    <w:next w:val="Standaard"/>
    <w:semiHidden/>
    <w:rsid w:val="00492445"/>
  </w:style>
  <w:style w:type="character" w:styleId="Paginanummer">
    <w:name w:val="page number"/>
    <w:basedOn w:val="Standaardalinea-lettertype"/>
    <w:semiHidden/>
    <w:rsid w:val="00492445"/>
    <w:rPr>
      <w:lang w:val="en-GB"/>
    </w:rPr>
  </w:style>
  <w:style w:type="paragraph" w:styleId="Tekstzonderopmaak">
    <w:name w:val="Plain Text"/>
    <w:basedOn w:val="Standaard"/>
    <w:semiHidden/>
    <w:rsid w:val="00492445"/>
    <w:rPr>
      <w:rFonts w:ascii="Courier New" w:hAnsi="Courier New" w:cs="Courier New"/>
      <w:sz w:val="20"/>
      <w:szCs w:val="20"/>
    </w:rPr>
  </w:style>
  <w:style w:type="paragraph" w:styleId="Aanhef">
    <w:name w:val="Salutation"/>
    <w:basedOn w:val="Standaard"/>
    <w:next w:val="Standaard"/>
    <w:semiHidden/>
    <w:rsid w:val="00492445"/>
  </w:style>
  <w:style w:type="paragraph" w:styleId="Handtekening">
    <w:name w:val="Signature"/>
    <w:basedOn w:val="Standaard"/>
    <w:semiHidden/>
    <w:rsid w:val="00492445"/>
    <w:pPr>
      <w:ind w:left="4252"/>
    </w:pPr>
  </w:style>
  <w:style w:type="character" w:styleId="Zwaar">
    <w:name w:val="Strong"/>
    <w:basedOn w:val="Standaardalinea-lettertype"/>
    <w:semiHidden/>
    <w:qFormat/>
    <w:rsid w:val="00492445"/>
    <w:rPr>
      <w:b/>
      <w:bCs/>
      <w:lang w:val="en-GB"/>
    </w:rPr>
  </w:style>
  <w:style w:type="paragraph" w:styleId="Ondertitel">
    <w:name w:val="Subtitle"/>
    <w:basedOn w:val="Standaard"/>
    <w:next w:val="Standaard"/>
    <w:pPr>
      <w:spacing w:after="60"/>
      <w:jc w:val="center"/>
    </w:pPr>
    <w:rPr>
      <w:sz w:val="24"/>
      <w:szCs w:val="24"/>
    </w:rPr>
  </w:style>
  <w:style w:type="table" w:styleId="3D-effectenvoortabel1">
    <w:name w:val="Table 3D effects 1"/>
    <w:basedOn w:val="Standaardtabel"/>
    <w:semiHidden/>
    <w:rsid w:val="00492445"/>
    <w:pPr>
      <w:spacing w:line="283"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92445"/>
    <w:pPr>
      <w:spacing w:line="283"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92445"/>
    <w:pPr>
      <w:spacing w:line="283"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492445"/>
    <w:pPr>
      <w:spacing w:line="283"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492445"/>
    <w:pPr>
      <w:spacing w:line="283"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492445"/>
    <w:pPr>
      <w:spacing w:line="283"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492445"/>
    <w:pPr>
      <w:spacing w:line="283"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492445"/>
    <w:pPr>
      <w:spacing w:line="283"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492445"/>
    <w:pPr>
      <w:spacing w:line="283"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492445"/>
    <w:pPr>
      <w:spacing w:line="283"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492445"/>
    <w:pPr>
      <w:spacing w:line="283"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492445"/>
    <w:pPr>
      <w:spacing w:line="283"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492445"/>
    <w:pPr>
      <w:spacing w:line="283"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492445"/>
    <w:pPr>
      <w:spacing w:line="283"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492445"/>
    <w:pPr>
      <w:spacing w:line="283"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492445"/>
    <w:pPr>
      <w:spacing w:line="283"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492445"/>
    <w:pPr>
      <w:spacing w:line="283"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492445"/>
    <w:pPr>
      <w:spacing w:line="283"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492445"/>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492445"/>
    <w:pPr>
      <w:spacing w:line="283"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492445"/>
    <w:pPr>
      <w:spacing w:line="283"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492445"/>
    <w:pPr>
      <w:spacing w:line="283"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492445"/>
    <w:pPr>
      <w:spacing w:line="283"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492445"/>
    <w:pPr>
      <w:spacing w:line="283"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492445"/>
    <w:pPr>
      <w:spacing w:line="283"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492445"/>
    <w:pPr>
      <w:spacing w:line="283"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492445"/>
    <w:pPr>
      <w:spacing w:line="283"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492445"/>
    <w:pPr>
      <w:spacing w:line="283"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492445"/>
    <w:pPr>
      <w:spacing w:line="283"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492445"/>
    <w:pPr>
      <w:spacing w:line="283"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492445"/>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492445"/>
    <w:pPr>
      <w:spacing w:line="283"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492445"/>
    <w:pPr>
      <w:spacing w:line="283"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492445"/>
    <w:pPr>
      <w:spacing w:line="283"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rsid w:val="00492445"/>
    <w:pPr>
      <w:ind w:left="190" w:hanging="190"/>
    </w:pPr>
  </w:style>
  <w:style w:type="paragraph" w:styleId="Lijstmetafbeeldingen">
    <w:name w:val="table of figures"/>
    <w:basedOn w:val="Standaard"/>
    <w:next w:val="Standaard"/>
    <w:semiHidden/>
    <w:rsid w:val="00492445"/>
  </w:style>
  <w:style w:type="table" w:styleId="Professioneletabel">
    <w:name w:val="Table Professional"/>
    <w:basedOn w:val="Standaardtabel"/>
    <w:semiHidden/>
    <w:rsid w:val="00492445"/>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492445"/>
    <w:pPr>
      <w:spacing w:line="283"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492445"/>
    <w:pPr>
      <w:spacing w:line="283"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492445"/>
    <w:pPr>
      <w:spacing w:line="283"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492445"/>
    <w:pPr>
      <w:spacing w:line="283"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492445"/>
    <w:pPr>
      <w:spacing w:line="283"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492445"/>
    <w:pPr>
      <w:spacing w:line="283"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492445"/>
    <w:pPr>
      <w:spacing w:line="283"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492445"/>
    <w:pPr>
      <w:spacing w:line="283"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492445"/>
    <w:pPr>
      <w:spacing w:line="283"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semiHidden/>
    <w:rsid w:val="00492445"/>
    <w:pPr>
      <w:spacing w:before="120"/>
    </w:pPr>
    <w:rPr>
      <w:b/>
      <w:bCs/>
      <w:sz w:val="24"/>
      <w:szCs w:val="24"/>
    </w:rPr>
  </w:style>
  <w:style w:type="paragraph" w:styleId="Inhopg5">
    <w:name w:val="toc 5"/>
    <w:basedOn w:val="Standaard"/>
    <w:next w:val="Standaard"/>
    <w:rsid w:val="00745424"/>
    <w:pPr>
      <w:tabs>
        <w:tab w:val="right" w:leader="dot" w:pos="8573"/>
      </w:tabs>
      <w:ind w:left="709" w:right="-919"/>
    </w:pPr>
    <w:rPr>
      <w:noProof/>
      <w:lang w:val="en-US"/>
    </w:rPr>
  </w:style>
  <w:style w:type="paragraph" w:styleId="Inhopg6">
    <w:name w:val="toc 6"/>
    <w:basedOn w:val="Standaard"/>
    <w:next w:val="Standaard"/>
    <w:autoRedefine/>
    <w:semiHidden/>
    <w:rsid w:val="00492445"/>
    <w:pPr>
      <w:ind w:left="950"/>
    </w:pPr>
  </w:style>
  <w:style w:type="paragraph" w:styleId="Inhopg7">
    <w:name w:val="toc 7"/>
    <w:basedOn w:val="Standaard"/>
    <w:next w:val="Standaard"/>
    <w:autoRedefine/>
    <w:semiHidden/>
    <w:rsid w:val="00492445"/>
    <w:pPr>
      <w:ind w:left="1140"/>
    </w:pPr>
  </w:style>
  <w:style w:type="paragraph" w:styleId="Inhopg8">
    <w:name w:val="toc 8"/>
    <w:basedOn w:val="Standaard"/>
    <w:next w:val="Standaard"/>
    <w:autoRedefine/>
    <w:semiHidden/>
    <w:rsid w:val="00492445"/>
    <w:pPr>
      <w:ind w:left="1330"/>
    </w:pPr>
  </w:style>
  <w:style w:type="paragraph" w:styleId="Inhopg9">
    <w:name w:val="toc 9"/>
    <w:basedOn w:val="Standaard"/>
    <w:next w:val="Standaard"/>
    <w:autoRedefine/>
    <w:uiPriority w:val="39"/>
    <w:unhideWhenUsed/>
    <w:rsid w:val="00745424"/>
    <w:pPr>
      <w:tabs>
        <w:tab w:val="left" w:pos="1418"/>
      </w:tabs>
      <w:spacing w:after="100"/>
      <w:ind w:left="1418" w:right="-930" w:hanging="1418"/>
    </w:pPr>
  </w:style>
  <w:style w:type="paragraph" w:customStyle="1" w:styleId="TitelSectie">
    <w:name w:val="TitelSectie"/>
    <w:basedOn w:val="Standaard"/>
    <w:next w:val="Standaard"/>
    <w:rsid w:val="00671829"/>
    <w:pPr>
      <w:tabs>
        <w:tab w:val="num" w:pos="720"/>
      </w:tabs>
      <w:spacing w:before="360" w:after="80" w:line="240" w:lineRule="exact"/>
      <w:ind w:left="720" w:hanging="720"/>
      <w:jc w:val="both"/>
    </w:pPr>
    <w:rPr>
      <w:sz w:val="24"/>
      <w:szCs w:val="24"/>
    </w:rPr>
  </w:style>
  <w:style w:type="paragraph" w:customStyle="1" w:styleId="BrauwTitle">
    <w:name w:val="Brauw Title"/>
    <w:basedOn w:val="Standaard"/>
    <w:rsid w:val="00745424"/>
    <w:pPr>
      <w:spacing w:after="580"/>
      <w:jc w:val="both"/>
    </w:pPr>
    <w:rPr>
      <w:b/>
      <w:caps/>
      <w:sz w:val="24"/>
    </w:rPr>
  </w:style>
  <w:style w:type="paragraph" w:customStyle="1" w:styleId="BrauwSubtitle">
    <w:name w:val="Brauw Subtitle"/>
    <w:basedOn w:val="BrauwTitle"/>
    <w:link w:val="BrauwSubtitleChar"/>
    <w:rsid w:val="00745424"/>
    <w:pPr>
      <w:spacing w:before="240" w:after="120"/>
    </w:pPr>
    <w:rPr>
      <w:sz w:val="19"/>
    </w:rPr>
  </w:style>
  <w:style w:type="paragraph" w:customStyle="1" w:styleId="BrauwOverwegingen">
    <w:name w:val="Brauw Overwegingen"/>
    <w:basedOn w:val="Standaard"/>
    <w:rsid w:val="00745424"/>
    <w:pPr>
      <w:tabs>
        <w:tab w:val="num" w:pos="720"/>
      </w:tabs>
      <w:spacing w:after="240"/>
      <w:ind w:left="720" w:hanging="720"/>
      <w:jc w:val="both"/>
    </w:pPr>
  </w:style>
  <w:style w:type="paragraph" w:customStyle="1" w:styleId="BrauwPartijen">
    <w:name w:val="Brauw Partijen"/>
    <w:basedOn w:val="Standaard"/>
    <w:rsid w:val="00745424"/>
    <w:pPr>
      <w:tabs>
        <w:tab w:val="num" w:pos="720"/>
      </w:tabs>
      <w:spacing w:after="240"/>
      <w:ind w:left="720" w:hanging="720"/>
      <w:jc w:val="both"/>
    </w:pPr>
  </w:style>
  <w:style w:type="character" w:customStyle="1" w:styleId="BrauwSubtitleChar">
    <w:name w:val="Brauw Subtitle Char"/>
    <w:basedOn w:val="Standaardalinea-lettertype"/>
    <w:link w:val="BrauwSubtitle"/>
    <w:rsid w:val="00671829"/>
    <w:rPr>
      <w:rFonts w:ascii="Arial" w:eastAsia="Calibri" w:hAnsi="Arial"/>
      <w:b/>
      <w:caps/>
      <w:spacing w:val="3"/>
      <w:sz w:val="19"/>
      <w:szCs w:val="22"/>
      <w:lang w:val="nl-NL"/>
    </w:rPr>
  </w:style>
  <w:style w:type="numbering" w:customStyle="1" w:styleId="Lijst-ovkkoppen">
    <w:name w:val="Lijst-ovkkoppen"/>
    <w:semiHidden/>
    <w:rsid w:val="00745424"/>
  </w:style>
  <w:style w:type="paragraph" w:customStyle="1" w:styleId="Style1">
    <w:name w:val="Style1"/>
    <w:basedOn w:val="BrauwTitle"/>
    <w:next w:val="Standaard"/>
    <w:semiHidden/>
    <w:rsid w:val="005D0DE5"/>
    <w:pPr>
      <w:spacing w:after="100" w:afterAutospacing="1"/>
    </w:pPr>
    <w:rPr>
      <w:caps w:val="0"/>
      <w:sz w:val="19"/>
    </w:rPr>
  </w:style>
  <w:style w:type="paragraph" w:customStyle="1" w:styleId="BrauwLijstA">
    <w:name w:val="Brauw Lijst A"/>
    <w:basedOn w:val="Standaard0"/>
    <w:rsid w:val="00745424"/>
    <w:pPr>
      <w:tabs>
        <w:tab w:val="num" w:pos="720"/>
      </w:tabs>
      <w:ind w:left="720" w:hanging="720"/>
    </w:pPr>
    <w:rPr>
      <w:rFonts w:eastAsia="Times New Roman"/>
      <w:spacing w:val="0"/>
      <w:szCs w:val="19"/>
    </w:rPr>
  </w:style>
  <w:style w:type="paragraph" w:customStyle="1" w:styleId="BrauwLijstI">
    <w:name w:val="Brauw Lijst I"/>
    <w:basedOn w:val="Standaard0"/>
    <w:rsid w:val="00745424"/>
    <w:pPr>
      <w:tabs>
        <w:tab w:val="num" w:pos="720"/>
      </w:tabs>
      <w:ind w:left="720" w:hanging="720"/>
    </w:pPr>
    <w:rPr>
      <w:rFonts w:eastAsia="Times New Roman"/>
      <w:spacing w:val="0"/>
      <w:szCs w:val="20"/>
    </w:rPr>
  </w:style>
  <w:style w:type="paragraph" w:customStyle="1" w:styleId="TOCBijlage">
    <w:name w:val="TOC Bijlage"/>
    <w:basedOn w:val="Inhopg4"/>
    <w:qFormat/>
    <w:rsid w:val="00792AC8"/>
    <w:pPr>
      <w:tabs>
        <w:tab w:val="clear" w:pos="1701"/>
      </w:tabs>
      <w:spacing w:line="310" w:lineRule="auto"/>
      <w:ind w:left="1418" w:hanging="1418"/>
    </w:pPr>
    <w:rPr>
      <w:lang w:val="nl-NL"/>
    </w:rPr>
  </w:style>
  <w:style w:type="paragraph" w:customStyle="1" w:styleId="Single">
    <w:name w:val="Single"/>
    <w:basedOn w:val="Standaard"/>
    <w:link w:val="SingleChar"/>
    <w:rsid w:val="00F40762"/>
    <w:pPr>
      <w:tabs>
        <w:tab w:val="left" w:pos="454"/>
      </w:tabs>
      <w:ind w:left="454"/>
    </w:pPr>
    <w:rPr>
      <w:color w:val="0000FF"/>
    </w:rPr>
  </w:style>
  <w:style w:type="character" w:customStyle="1" w:styleId="SingleChar">
    <w:name w:val="Single Char"/>
    <w:basedOn w:val="Standaardalinea-lettertype"/>
    <w:link w:val="Single"/>
    <w:rsid w:val="00F40762"/>
    <w:rPr>
      <w:rFonts w:ascii="Arial" w:eastAsia="Calibri" w:hAnsi="Arial"/>
      <w:color w:val="0000FF"/>
      <w:spacing w:val="3"/>
      <w:sz w:val="19"/>
      <w:szCs w:val="22"/>
      <w:lang w:val="nl-NL"/>
    </w:rPr>
  </w:style>
  <w:style w:type="paragraph" w:customStyle="1" w:styleId="Double">
    <w:name w:val="Double"/>
    <w:basedOn w:val="Standaard"/>
    <w:link w:val="DoubleChar"/>
    <w:rsid w:val="00F40762"/>
    <w:pPr>
      <w:tabs>
        <w:tab w:val="left" w:pos="454"/>
      </w:tabs>
      <w:ind w:left="454"/>
    </w:pPr>
    <w:rPr>
      <w:color w:val="008000"/>
    </w:rPr>
  </w:style>
  <w:style w:type="character" w:customStyle="1" w:styleId="DoubleChar">
    <w:name w:val="Double Char"/>
    <w:basedOn w:val="Standaardalinea-lettertype"/>
    <w:link w:val="Double"/>
    <w:rsid w:val="00F40762"/>
    <w:rPr>
      <w:rFonts w:ascii="Arial" w:eastAsia="Calibri" w:hAnsi="Arial"/>
      <w:color w:val="008000"/>
      <w:spacing w:val="3"/>
      <w:sz w:val="19"/>
      <w:szCs w:val="22"/>
      <w:lang w:val="nl-NL"/>
    </w:rPr>
  </w:style>
  <w:style w:type="paragraph" w:customStyle="1" w:styleId="Triple">
    <w:name w:val="Triple"/>
    <w:basedOn w:val="Standaard"/>
    <w:link w:val="TripleChar"/>
    <w:rsid w:val="00F40762"/>
    <w:pPr>
      <w:tabs>
        <w:tab w:val="left" w:pos="454"/>
      </w:tabs>
      <w:ind w:left="454"/>
    </w:pPr>
    <w:rPr>
      <w:color w:val="800080"/>
    </w:rPr>
  </w:style>
  <w:style w:type="character" w:customStyle="1" w:styleId="TripleChar">
    <w:name w:val="Triple Char"/>
    <w:basedOn w:val="Standaardalinea-lettertype"/>
    <w:link w:val="Triple"/>
    <w:rsid w:val="00F40762"/>
    <w:rPr>
      <w:rFonts w:ascii="Arial" w:eastAsia="Calibri" w:hAnsi="Arial"/>
      <w:color w:val="800080"/>
      <w:spacing w:val="3"/>
      <w:sz w:val="19"/>
      <w:szCs w:val="22"/>
      <w:lang w:val="nl-NL"/>
    </w:rPr>
  </w:style>
  <w:style w:type="paragraph" w:customStyle="1" w:styleId="Stripe">
    <w:name w:val="Stripe"/>
    <w:basedOn w:val="Standaard"/>
    <w:link w:val="StripeChar"/>
    <w:rsid w:val="00F40762"/>
    <w:pPr>
      <w:tabs>
        <w:tab w:val="left" w:pos="454"/>
      </w:tabs>
      <w:ind w:left="454"/>
    </w:pPr>
    <w:rPr>
      <w:color w:val="FF0000"/>
    </w:rPr>
  </w:style>
  <w:style w:type="character" w:customStyle="1" w:styleId="StripeChar">
    <w:name w:val="Stripe Char"/>
    <w:basedOn w:val="Standaardalinea-lettertype"/>
    <w:link w:val="Stripe"/>
    <w:rsid w:val="00F40762"/>
    <w:rPr>
      <w:rFonts w:ascii="Arial" w:eastAsia="Calibri" w:hAnsi="Arial"/>
      <w:color w:val="FF0000"/>
      <w:spacing w:val="3"/>
      <w:sz w:val="19"/>
      <w:szCs w:val="22"/>
      <w:lang w:val="nl-NL"/>
    </w:rPr>
  </w:style>
  <w:style w:type="character" w:customStyle="1" w:styleId="VoettekstChar">
    <w:name w:val="Voettekst Char"/>
    <w:basedOn w:val="Standaardalinea-lettertype"/>
    <w:link w:val="Voettekst"/>
    <w:uiPriority w:val="99"/>
    <w:rsid w:val="00F40762"/>
    <w:rPr>
      <w:rFonts w:ascii="Arial" w:eastAsia="Calibri" w:hAnsi="Arial"/>
      <w:spacing w:val="3"/>
      <w:sz w:val="15"/>
      <w:szCs w:val="22"/>
      <w:lang w:val="nl-NL"/>
    </w:rPr>
  </w:style>
  <w:style w:type="character" w:customStyle="1" w:styleId="KoptekstChar">
    <w:name w:val="Koptekst Char"/>
    <w:basedOn w:val="Standaardalinea-lettertype"/>
    <w:link w:val="Koptekst"/>
    <w:uiPriority w:val="99"/>
    <w:rsid w:val="00F40762"/>
    <w:rPr>
      <w:rFonts w:ascii="Arial" w:eastAsia="Calibri" w:hAnsi="Arial"/>
      <w:spacing w:val="3"/>
      <w:sz w:val="19"/>
      <w:szCs w:val="22"/>
      <w:lang w:val="nl-NL"/>
    </w:rPr>
  </w:style>
  <w:style w:type="paragraph" w:customStyle="1" w:styleId="Enclosure">
    <w:name w:val="Enclosure"/>
    <w:rsid w:val="00722540"/>
    <w:pPr>
      <w:tabs>
        <w:tab w:val="left" w:pos="817"/>
        <w:tab w:val="right" w:pos="8641"/>
      </w:tabs>
      <w:ind w:left="817" w:hanging="817"/>
    </w:pPr>
    <w:rPr>
      <w:rFonts w:eastAsia="Calibri"/>
      <w:noProof/>
      <w:spacing w:val="3"/>
      <w:sz w:val="15"/>
      <w:szCs w:val="22"/>
    </w:rPr>
  </w:style>
  <w:style w:type="character" w:customStyle="1" w:styleId="Standaard1Char">
    <w:name w:val="Standaard1 Char"/>
    <w:link w:val="Standaard1"/>
    <w:rsid w:val="00C979F6"/>
    <w:rPr>
      <w:rFonts w:ascii="Arial" w:eastAsia="Calibri" w:hAnsi="Arial"/>
      <w:spacing w:val="3"/>
      <w:sz w:val="19"/>
      <w:szCs w:val="22"/>
      <w:lang w:val="nl-NL"/>
    </w:rPr>
  </w:style>
  <w:style w:type="character" w:customStyle="1" w:styleId="BrauwA3Char">
    <w:name w:val="Brauw A3 Char"/>
    <w:link w:val="BrauwA3"/>
    <w:rsid w:val="00C979F6"/>
    <w:rPr>
      <w:rFonts w:eastAsia="Calibri"/>
      <w:spacing w:val="3"/>
      <w:szCs w:val="22"/>
    </w:rPr>
  </w:style>
  <w:style w:type="paragraph" w:customStyle="1" w:styleId="doStatus">
    <w:name w:val="doStatus"/>
    <w:basedOn w:val="Standaard"/>
    <w:qFormat/>
    <w:rsid w:val="00DB4809"/>
    <w:pPr>
      <w:framePr w:wrap="around" w:vAnchor="page" w:hAnchor="page" w:xAlign="right" w:yAlign="center"/>
      <w:spacing w:line="1000" w:lineRule="exact"/>
      <w:jc w:val="center"/>
    </w:pPr>
    <w:rPr>
      <w:rFonts w:ascii="Times New Roman" w:eastAsia="Times New Roman" w:hAnsi="Times New Roman"/>
      <w:noProof/>
      <w:spacing w:val="0"/>
      <w:w w:val="125"/>
      <w:sz w:val="24"/>
      <w:szCs w:val="24"/>
      <w:lang w:val="en-GB"/>
    </w:rPr>
  </w:style>
  <w:style w:type="paragraph" w:customStyle="1" w:styleId="1">
    <w:name w:val="1."/>
    <w:basedOn w:val="Standaard"/>
    <w:autoRedefine/>
    <w:qFormat/>
    <w:rsid w:val="00F4098A"/>
    <w:pPr>
      <w:spacing w:after="240" w:line="360" w:lineRule="auto"/>
      <w:jc w:val="both"/>
    </w:pPr>
    <w:rPr>
      <w:rFonts w:eastAsia="Times New Roman"/>
      <w:spacing w:val="0"/>
      <w:sz w:val="22"/>
      <w:lang w:eastAsia="de-DE"/>
    </w:rPr>
  </w:style>
  <w:style w:type="paragraph" w:styleId="Lijstalinea">
    <w:name w:val="List Paragraph"/>
    <w:basedOn w:val="Standaard"/>
    <w:uiPriority w:val="1"/>
    <w:qFormat/>
    <w:rsid w:val="00F4098A"/>
    <w:pPr>
      <w:ind w:left="720"/>
      <w:contextualSpacing/>
    </w:pPr>
  </w:style>
  <w:style w:type="paragraph" w:styleId="Revisie">
    <w:name w:val="Revision"/>
    <w:hidden/>
    <w:uiPriority w:val="99"/>
    <w:semiHidden/>
    <w:rsid w:val="00594CCB"/>
    <w:rPr>
      <w:rFonts w:eastAsia="Calibri"/>
      <w:spacing w:val="3"/>
      <w:szCs w:val="22"/>
    </w:rPr>
  </w:style>
  <w:style w:type="table" w:customStyle="1" w:styleId="a">
    <w:basedOn w:val="Standaardtabel"/>
    <w:tblPr>
      <w:tblStyleRowBandSize w:val="1"/>
      <w:tblStyleColBandSize w:val="1"/>
      <w:tblCellMar>
        <w:left w:w="0" w:type="dxa"/>
        <w:right w:w="0" w:type="dxa"/>
      </w:tblCellMar>
    </w:tblPr>
  </w:style>
  <w:style w:type="paragraph" w:customStyle="1" w:styleId="TableParagraph">
    <w:name w:val="Table Paragraph"/>
    <w:basedOn w:val="Standaard"/>
    <w:uiPriority w:val="1"/>
    <w:qFormat/>
    <w:rsid w:val="00AE69D4"/>
    <w:pPr>
      <w:widowControl w:val="0"/>
      <w:autoSpaceDE w:val="0"/>
      <w:autoSpaceDN w:val="0"/>
      <w:spacing w:line="240" w:lineRule="auto"/>
    </w:pPr>
    <w:rPr>
      <w:rFonts w:eastAsia="Arial"/>
      <w:spacing w:val="0"/>
      <w:sz w:val="22"/>
      <w:lang w:val="en-US" w:eastAsia="en-US"/>
    </w:rPr>
  </w:style>
  <w:style w:type="character" w:customStyle="1" w:styleId="TekstopmerkingChar">
    <w:name w:val="Tekst opmerking Char"/>
    <w:basedOn w:val="Standaardalinea-lettertype"/>
    <w:link w:val="Tekstopmerking"/>
    <w:uiPriority w:val="99"/>
    <w:semiHidden/>
    <w:rsid w:val="00AE69D4"/>
    <w:rPr>
      <w:rFonts w:eastAsia="Calibri"/>
      <w:spacing w:val="3"/>
      <w:sz w:val="20"/>
      <w:szCs w:val="20"/>
    </w:rPr>
  </w:style>
  <w:style w:type="character" w:customStyle="1" w:styleId="OnderwerpvanopmerkingChar">
    <w:name w:val="Onderwerp van opmerking Char"/>
    <w:basedOn w:val="TekstopmerkingChar"/>
    <w:link w:val="Onderwerpvanopmerking"/>
    <w:uiPriority w:val="99"/>
    <w:semiHidden/>
    <w:rsid w:val="00AE69D4"/>
    <w:rPr>
      <w:rFonts w:eastAsia="Calibri"/>
      <w:b/>
      <w:bCs/>
      <w:spacing w:val="3"/>
      <w:sz w:val="20"/>
      <w:szCs w:val="20"/>
    </w:rPr>
  </w:style>
  <w:style w:type="character" w:customStyle="1" w:styleId="BallontekstChar">
    <w:name w:val="Ballontekst Char"/>
    <w:basedOn w:val="Standaardalinea-lettertype"/>
    <w:link w:val="Ballontekst"/>
    <w:uiPriority w:val="99"/>
    <w:semiHidden/>
    <w:rsid w:val="00AE69D4"/>
    <w:rPr>
      <w:rFonts w:ascii="Tahoma" w:eastAsia="Calibri" w:hAnsi="Tahoma" w:cs="Tahoma"/>
      <w:spacing w:val="3"/>
      <w:sz w:val="16"/>
      <w:szCs w:val="16"/>
    </w:rPr>
  </w:style>
  <w:style w:type="paragraph" w:customStyle="1" w:styleId="Kop">
    <w:name w:val="Kop"/>
    <w:rsid w:val="00205915"/>
    <w:pPr>
      <w:autoSpaceDE w:val="0"/>
      <w:autoSpaceDN w:val="0"/>
      <w:adjustRightInd w:val="0"/>
      <w:spacing w:line="220" w:lineRule="atLeast"/>
    </w:pPr>
    <w:rPr>
      <w:rFonts w:ascii="Futura Hv BT" w:eastAsia="Times New Roman" w:hAnsi="Futura Hv BT" w:cs="Futura Hv BT"/>
      <w:sz w:val="18"/>
      <w:szCs w:val="18"/>
    </w:rPr>
  </w:style>
  <w:style w:type="character" w:customStyle="1" w:styleId="Onopgelostemelding1">
    <w:name w:val="Onopgeloste melding1"/>
    <w:basedOn w:val="Standaardalinea-lettertype"/>
    <w:uiPriority w:val="99"/>
    <w:semiHidden/>
    <w:unhideWhenUsed/>
    <w:rsid w:val="00EA23A2"/>
    <w:rPr>
      <w:color w:val="605E5C"/>
      <w:shd w:val="clear" w:color="auto" w:fill="E1DFDD"/>
    </w:rPr>
  </w:style>
  <w:style w:type="paragraph" w:customStyle="1" w:styleId="Default">
    <w:name w:val="Default"/>
    <w:rsid w:val="00E42607"/>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25525">
      <w:bodyDiv w:val="1"/>
      <w:marLeft w:val="0"/>
      <w:marRight w:val="0"/>
      <w:marTop w:val="0"/>
      <w:marBottom w:val="0"/>
      <w:divBdr>
        <w:top w:val="none" w:sz="0" w:space="0" w:color="auto"/>
        <w:left w:val="none" w:sz="0" w:space="0" w:color="auto"/>
        <w:bottom w:val="none" w:sz="0" w:space="0" w:color="auto"/>
        <w:right w:val="none" w:sz="0" w:space="0" w:color="auto"/>
      </w:divBdr>
    </w:div>
    <w:div w:id="1050106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ase-a-bike.nl"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lease-a-bike.nl/calculat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fVF7H3O+JqXu7adQl3cJXzTNw==">AMUW2mVezOkbBpN1hXVtIUnomUecHjWVtsx8x3pO66fyCwvaEle0GauHzWl7iqboA4r3jPNNosCVVRsJnLNNVm/AHT9iXrZo+5fs/B1U0llNglFieIwFU9nsJV/kb6aI6HEYnKgrsI9UYkWd3zJz4oxX0RZHSLhRTnxl9O9YGRoc2FsQKtFkOF1YHYQS2TgMPBhIRoUxZN/Y</go:docsCustomData>
</go:gDocsCustomXmlDataStorage>
</file>

<file path=customXml/itemProps1.xml><?xml version="1.0" encoding="utf-8"?>
<ds:datastoreItem xmlns:ds="http://schemas.openxmlformats.org/officeDocument/2006/customXml" ds:itemID="{8C68E2D6-4E11-4646-93DB-A9C35B47BE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6121</Words>
  <Characters>33669</Characters>
  <Application>Microsoft Office Word</Application>
  <DocSecurity>0</DocSecurity>
  <Lines>280</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PON</Company>
  <LinksUpToDate>false</LinksUpToDate>
  <CharactersWithSpaces>39711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Brauw</dc:creator>
  <cp:lastModifiedBy>Microsoft Office User</cp:lastModifiedBy>
  <cp:revision>2</cp:revision>
  <dcterms:created xsi:type="dcterms:W3CDTF">2022-08-05T12:45:00Z</dcterms:created>
  <dcterms:modified xsi:type="dcterms:W3CDTF">2022-08-05T12:45:00Z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DocType">
    <vt:lpwstr>Agreement</vt:lpwstr>
  </property>
  <property fmtid="{D5CDD505-2E9C-101B-9397-08002B2CF9AE}" pid="3" name="DocNaam">
    <vt:lpwstr>M32789568/1/20705018/</vt:lpwstr>
  </property>
  <property fmtid="{D5CDD505-2E9C-101B-9397-08002B2CF9AE}" pid="4" name="Language">
    <vt:lpwstr>Dutch</vt:lpwstr>
  </property>
  <property fmtid="{D5CDD505-2E9C-101B-9397-08002B2CF9AE}" pid="5" name="Landscape">
    <vt:lpwstr>0</vt:lpwstr>
  </property>
  <property fmtid="{D5CDD505-2E9C-101B-9397-08002B2CF9AE}" pid="6" name="Logo">
    <vt:lpwstr>De Brauw</vt:lpwstr>
  </property>
  <property fmtid="{D5CDD505-2E9C-101B-9397-08002B2CF9AE}" pid="7" name="StyleType">
    <vt:lpwstr>OVK</vt:lpwstr>
  </property>
  <property fmtid="{D5CDD505-2E9C-101B-9397-08002B2CF9AE}" pid="8" name="DocType">
    <vt:lpwstr>EMPTY</vt:lpwstr>
  </property>
  <property fmtid="{D5CDD505-2E9C-101B-9397-08002B2CF9AE}" pid="9" name="NewLogo">
    <vt:lpwstr>1</vt:lpwstr>
  </property>
  <property fmtid="{D5CDD505-2E9C-101B-9397-08002B2CF9AE}" pid="10" name="Release">
    <vt:lpwstr>december 2014</vt:lpwstr>
  </property>
  <property fmtid="{D5CDD505-2E9C-101B-9397-08002B2CF9AE}" pid="11" name="lstItems">
    <vt:lpwstr>Bijlage 1 Definities</vt:lpwstr>
  </property>
  <property fmtid="{D5CDD505-2E9C-101B-9397-08002B2CF9AE}" pid="12" name="CrossRefType">
    <vt:lpwstr>3</vt:lpwstr>
  </property>
  <property fmtid="{D5CDD505-2E9C-101B-9397-08002B2CF9AE}" pid="13" name="Convert2013">
    <vt:lpwstr>Done</vt:lpwstr>
  </property>
  <property fmtid="{D5CDD505-2E9C-101B-9397-08002B2CF9AE}" pid="14" name="WorksiteDatabase">
    <vt:lpwstr>MATTERS</vt:lpwstr>
  </property>
  <property fmtid="{D5CDD505-2E9C-101B-9397-08002B2CF9AE}" pid="15" name="WorksiteDocNumber">
    <vt:lpwstr>32789568</vt:lpwstr>
  </property>
  <property fmtid="{D5CDD505-2E9C-101B-9397-08002B2CF9AE}" pid="16" name="WorksiteDocVersion">
    <vt:lpwstr>1</vt:lpwstr>
  </property>
  <property fmtid="{D5CDD505-2E9C-101B-9397-08002B2CF9AE}" pid="17" name="WorksiteMatterNumber">
    <vt:lpwstr>20705018</vt:lpwstr>
  </property>
  <property fmtid="{D5CDD505-2E9C-101B-9397-08002B2CF9AE}" pid="18" name="WorksiteAuthor">
    <vt:lpwstr>HAARM</vt:lpwstr>
  </property>
  <property fmtid="{D5CDD505-2E9C-101B-9397-08002B2CF9AE}" pid="19" name="StatusText">
    <vt:lpwstr>concept</vt:lpwstr>
  </property>
  <property fmtid="{D5CDD505-2E9C-101B-9397-08002B2CF9AE}" pid="20" name="StatusLanguage">
    <vt:lpwstr>Nederlands</vt:lpwstr>
  </property>
</Properties>
</file>